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3B3E" w:rsidRDefault="00A23B3E">
      <w:pPr>
        <w:spacing w:before="0" w:after="0"/>
        <w:rPr>
          <w:sz w:val="20"/>
          <w:szCs w:val="20"/>
        </w:rPr>
      </w:pPr>
      <w:bookmarkStart w:id="0" w:name="_GoBack"/>
      <w:bookmarkEnd w:id="0"/>
    </w:p>
    <w:p w:rsidR="00A23B3E" w:rsidRDefault="00A23B3E">
      <w:pPr>
        <w:pStyle w:val="Annexetitre"/>
        <w:spacing w:before="0" w:after="0"/>
        <w:jc w:val="both"/>
        <w:rPr>
          <w:caps/>
          <w:sz w:val="16"/>
          <w:szCs w:val="16"/>
          <w:u w:val="none"/>
        </w:rPr>
      </w:pPr>
    </w:p>
    <w:p w:rsidR="00A23B3E" w:rsidRDefault="00A23B3E" w:rsidP="00A30CBB">
      <w:pPr>
        <w:pStyle w:val="Annexetitre"/>
        <w:spacing w:before="0" w:after="0"/>
      </w:pPr>
      <w:r>
        <w:rPr>
          <w:caps/>
          <w:sz w:val="16"/>
          <w:szCs w:val="16"/>
          <w:u w:val="none"/>
        </w:rPr>
        <w:t>Modello di formulario per</w:t>
      </w:r>
      <w:r w:rsidR="00A00240">
        <w:rPr>
          <w:caps/>
          <w:sz w:val="16"/>
          <w:szCs w:val="16"/>
          <w:u w:val="none"/>
        </w:rPr>
        <w:t xml:space="preserve"> </w:t>
      </w:r>
      <w:r>
        <w:rPr>
          <w:caps/>
          <w:sz w:val="16"/>
          <w:szCs w:val="16"/>
          <w:u w:val="none"/>
        </w:rPr>
        <w:t>il documento di gara unico europeo (DGUE)</w:t>
      </w:r>
    </w:p>
    <w:p w:rsidR="00A23B3E" w:rsidRDefault="00A23B3E" w:rsidP="00FB3543">
      <w:pPr>
        <w:spacing w:before="0" w:after="0"/>
      </w:pPr>
    </w:p>
    <w:p w:rsidR="00A23B3E" w:rsidRDefault="00A23B3E">
      <w:pPr>
        <w:pStyle w:val="ChapterTitle"/>
        <w:spacing w:before="0" w:after="0"/>
        <w:jc w:val="both"/>
      </w:pPr>
      <w:r>
        <w:rPr>
          <w:sz w:val="18"/>
          <w:szCs w:val="18"/>
        </w:rPr>
        <w:t>Parte I: Informazioni sulla procedura di appalto e sull'amministrazione aggiudicatrice o ente aggiudicatore</w:t>
      </w:r>
    </w:p>
    <w:p w:rsidR="00A23B3E" w:rsidRDefault="00A23B3E">
      <w:pPr>
        <w:spacing w:before="0" w:after="0"/>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w w:val="0"/>
          <w:sz w:val="15"/>
          <w:szCs w:val="15"/>
        </w:rPr>
        <w:footnoteReference w:id="1"/>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Rimandonotaapidipagina"/>
          <w:rFonts w:ascii="Arial" w:hAnsi="Arial" w:cs="Arial"/>
          <w:b/>
          <w:sz w:val="15"/>
          <w:szCs w:val="15"/>
        </w:rPr>
        <w:footnoteReference w:id="2"/>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rsidR="009D34EB" w:rsidRPr="00DE1353"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sidRPr="00DE1353">
        <w:rPr>
          <w:rFonts w:ascii="Arial" w:hAnsi="Arial" w:cs="Arial"/>
          <w:b/>
          <w:sz w:val="15"/>
          <w:szCs w:val="15"/>
        </w:rPr>
        <w:t>GU UE S numero</w:t>
      </w:r>
      <w:r w:rsidR="00CE77E6" w:rsidRPr="00DE1353">
        <w:rPr>
          <w:rFonts w:ascii="Arial" w:hAnsi="Arial" w:cs="Arial"/>
          <w:b/>
          <w:sz w:val="15"/>
          <w:szCs w:val="15"/>
        </w:rPr>
        <w:t xml:space="preserve">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sidRPr="00B808D9">
        <w:rPr>
          <w:rFonts w:ascii="Arial" w:hAnsi="Arial" w:cs="Arial"/>
          <w:b/>
          <w:sz w:val="15"/>
          <w:szCs w:val="15"/>
        </w:rPr>
        <w:t xml:space="preserve">Numero dell'avviso nella GU S: </w:t>
      </w:r>
      <w:proofErr w:type="gramStart"/>
      <w:r w:rsidRPr="00B808D9">
        <w:rPr>
          <w:rFonts w:ascii="Arial" w:hAnsi="Arial" w:cs="Arial"/>
          <w:b/>
          <w:sz w:val="15"/>
          <w:szCs w:val="15"/>
        </w:rPr>
        <w:t>[ ]</w:t>
      </w:r>
      <w:proofErr w:type="gramEnd"/>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Pr>
          <w:rFonts w:ascii="Arial" w:hAnsi="Arial" w:cs="Arial"/>
          <w:b/>
          <w:w w:val="0"/>
          <w:sz w:val="15"/>
          <w:szCs w:val="15"/>
        </w:rPr>
        <w:t>di appalto</w:t>
      </w:r>
      <w:r>
        <w:rPr>
          <w:rFonts w:ascii="Arial" w:hAnsi="Arial" w:cs="Arial"/>
          <w:b/>
          <w:sz w:val="15"/>
          <w:szCs w:val="15"/>
        </w:rPr>
        <w:t xml:space="preserve"> (ad esempio il rimando ad una pubblicazione a livello nazionale): </w:t>
      </w:r>
      <w:proofErr w:type="gramStart"/>
      <w:r>
        <w:rPr>
          <w:rFonts w:ascii="Arial" w:hAnsi="Arial" w:cs="Arial"/>
          <w:b/>
          <w:sz w:val="15"/>
          <w:szCs w:val="15"/>
        </w:rPr>
        <w:t>[….</w:t>
      </w:r>
      <w:proofErr w:type="gramEnd"/>
      <w:r>
        <w:rPr>
          <w:rFonts w:ascii="Arial" w:hAnsi="Arial" w:cs="Arial"/>
          <w:b/>
          <w:sz w:val="15"/>
          <w:szCs w:val="15"/>
        </w:rPr>
        <w:t>]</w:t>
      </w:r>
    </w:p>
    <w:p w:rsidR="00FB3543" w:rsidRDefault="00FB3543" w:rsidP="00FB3543">
      <w:pPr>
        <w:pStyle w:val="SectionTitle"/>
        <w:spacing w:before="0" w:after="0"/>
        <w:jc w:val="both"/>
        <w:rPr>
          <w:rFonts w:ascii="Arial" w:hAnsi="Arial" w:cs="Arial"/>
          <w:b w:val="0"/>
          <w:caps/>
          <w:sz w:val="16"/>
          <w:szCs w:val="16"/>
        </w:rPr>
      </w:pPr>
    </w:p>
    <w:p w:rsidR="00A23B3E" w:rsidRDefault="00A23B3E" w:rsidP="00384132">
      <w:pPr>
        <w:pStyle w:val="SectionTitle"/>
        <w:rPr>
          <w:rFonts w:ascii="Arial" w:hAnsi="Arial" w:cs="Arial"/>
          <w:w w:val="0"/>
          <w:sz w:val="15"/>
          <w:szCs w:val="15"/>
        </w:rPr>
      </w:pPr>
      <w:r>
        <w:rPr>
          <w:rFonts w:ascii="Arial" w:hAnsi="Arial" w:cs="Arial"/>
          <w:b w:val="0"/>
          <w:caps/>
          <w:sz w:val="16"/>
          <w:szCs w:val="16"/>
        </w:rPr>
        <w:t>Informazioni sulla procedura di appalto</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rsidR="00A23B3E" w:rsidRPr="003A443E" w:rsidRDefault="00A23B3E">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w:t>
            </w:r>
            <w:r w:rsidR="003710FD" w:rsidRPr="00CA73C1">
              <w:rPr>
                <w:rFonts w:ascii="Arial" w:hAnsi="Arial" w:cs="Arial"/>
                <w:color w:val="000000"/>
                <w:sz w:val="14"/>
                <w:szCs w:val="14"/>
              </w:rPr>
              <w:t>Un</w:t>
            </w:r>
            <w:r w:rsidR="003710FD">
              <w:rPr>
                <w:rFonts w:ascii="Arial" w:hAnsi="Arial" w:cs="Arial"/>
                <w:color w:val="000000"/>
                <w:sz w:val="14"/>
                <w:szCs w:val="14"/>
              </w:rPr>
              <w:t xml:space="preserve">iversità </w:t>
            </w:r>
            <w:proofErr w:type="spellStart"/>
            <w:r w:rsidR="00DE1353">
              <w:rPr>
                <w:rFonts w:ascii="Arial" w:hAnsi="Arial" w:cs="Arial"/>
                <w:color w:val="000000"/>
                <w:sz w:val="14"/>
                <w:szCs w:val="14"/>
              </w:rPr>
              <w:t>Iuav</w:t>
            </w:r>
            <w:proofErr w:type="spellEnd"/>
            <w:r w:rsidR="00DE1353">
              <w:rPr>
                <w:rFonts w:ascii="Arial" w:hAnsi="Arial" w:cs="Arial"/>
                <w:color w:val="000000"/>
                <w:sz w:val="14"/>
                <w:szCs w:val="14"/>
              </w:rPr>
              <w:t xml:space="preserve"> di Venezia</w:t>
            </w:r>
            <w:r w:rsidRPr="003A443E">
              <w:rPr>
                <w:rFonts w:ascii="Arial" w:hAnsi="Arial" w:cs="Arial"/>
                <w:color w:val="000000"/>
                <w:sz w:val="14"/>
                <w:szCs w:val="14"/>
              </w:rPr>
              <w:t xml:space="preserve">] </w:t>
            </w:r>
          </w:p>
          <w:p w:rsidR="00A23B3E" w:rsidRPr="003A443E" w:rsidRDefault="00CA73C1" w:rsidP="00DE1353">
            <w:pPr>
              <w:rPr>
                <w:color w:val="000000"/>
              </w:rPr>
            </w:pPr>
            <w:r>
              <w:rPr>
                <w:rFonts w:ascii="Arial" w:hAnsi="Arial" w:cs="Arial"/>
                <w:color w:val="000000"/>
                <w:sz w:val="14"/>
                <w:szCs w:val="14"/>
              </w:rPr>
              <w:t>[</w:t>
            </w:r>
            <w:r w:rsidR="00DE1353" w:rsidRPr="00DE1353">
              <w:rPr>
                <w:rFonts w:ascii="Arial" w:hAnsi="Arial" w:cs="Arial"/>
                <w:color w:val="000000"/>
                <w:sz w:val="14"/>
                <w:szCs w:val="14"/>
              </w:rPr>
              <w:t>80009280274</w:t>
            </w:r>
            <w:r w:rsidR="00A23B3E" w:rsidRPr="003A443E">
              <w:rPr>
                <w:rFonts w:ascii="Arial" w:hAnsi="Arial" w:cs="Arial"/>
                <w:color w:val="000000"/>
                <w:sz w:val="14"/>
                <w:szCs w:val="14"/>
              </w:rPr>
              <w:t>]</w:t>
            </w:r>
          </w:p>
        </w:tc>
      </w:tr>
      <w:tr w:rsidR="00A23B3E">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22B9A" w:rsidRPr="00C22B9A" w:rsidRDefault="00C22B9A" w:rsidP="000539EA">
            <w:pPr>
              <w:rPr>
                <w:rFonts w:ascii="Arial" w:hAnsi="Arial" w:cs="Arial"/>
                <w:b/>
                <w:sz w:val="14"/>
                <w:szCs w:val="14"/>
              </w:rPr>
            </w:pP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Titolo o breve descrizione dell'appalto (</w:t>
            </w:r>
            <w:r>
              <w:rPr>
                <w:rStyle w:val="Rimandonotaapidipagina"/>
                <w:rFonts w:ascii="Arial" w:hAnsi="Arial" w:cs="Arial"/>
                <w:sz w:val="14"/>
                <w:szCs w:val="14"/>
              </w:rPr>
              <w:footnoteReference w:id="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7206BD" w:rsidRDefault="00960856" w:rsidP="000F2E2A">
            <w:pPr>
              <w:jc w:val="both"/>
              <w:rPr>
                <w:rFonts w:ascii="Arial" w:hAnsi="Arial" w:cs="Arial"/>
                <w:bCs/>
                <w:sz w:val="14"/>
                <w:szCs w:val="14"/>
              </w:rPr>
            </w:pPr>
            <w:r w:rsidRPr="00960856">
              <w:rPr>
                <w:rFonts w:ascii="Arial" w:hAnsi="Arial" w:cs="Arial"/>
                <w:bCs/>
                <w:sz w:val="14"/>
                <w:szCs w:val="14"/>
              </w:rPr>
              <w:t xml:space="preserve">Procedura aperta, per l’affidamento dei servizi ICT di una piattaforma informativo-gestionale utilizzabile in </w:t>
            </w:r>
            <w:proofErr w:type="spellStart"/>
            <w:r w:rsidRPr="00960856">
              <w:rPr>
                <w:rFonts w:ascii="Arial" w:hAnsi="Arial" w:cs="Arial"/>
                <w:bCs/>
                <w:sz w:val="14"/>
                <w:szCs w:val="14"/>
              </w:rPr>
              <w:t>cloud</w:t>
            </w:r>
            <w:proofErr w:type="spellEnd"/>
            <w:r w:rsidRPr="00960856">
              <w:rPr>
                <w:rFonts w:ascii="Arial" w:hAnsi="Arial" w:cs="Arial"/>
                <w:bCs/>
                <w:sz w:val="14"/>
                <w:szCs w:val="14"/>
              </w:rPr>
              <w:t xml:space="preserve"> secondo il modello </w:t>
            </w:r>
            <w:proofErr w:type="spellStart"/>
            <w:r w:rsidRPr="00960856">
              <w:rPr>
                <w:rFonts w:ascii="Arial" w:hAnsi="Arial" w:cs="Arial"/>
                <w:bCs/>
                <w:sz w:val="14"/>
                <w:szCs w:val="14"/>
              </w:rPr>
              <w:t>Saas</w:t>
            </w:r>
            <w:proofErr w:type="spellEnd"/>
            <w:r w:rsidRPr="00960856">
              <w:rPr>
                <w:rFonts w:ascii="Arial" w:hAnsi="Arial" w:cs="Arial"/>
                <w:bCs/>
                <w:sz w:val="14"/>
                <w:szCs w:val="14"/>
              </w:rPr>
              <w:t xml:space="preserve"> (Software-</w:t>
            </w:r>
            <w:proofErr w:type="spellStart"/>
            <w:r w:rsidRPr="00960856">
              <w:rPr>
                <w:rFonts w:ascii="Arial" w:hAnsi="Arial" w:cs="Arial"/>
                <w:bCs/>
                <w:sz w:val="14"/>
                <w:szCs w:val="14"/>
              </w:rPr>
              <w:t>as</w:t>
            </w:r>
            <w:proofErr w:type="spellEnd"/>
            <w:r w:rsidRPr="00960856">
              <w:rPr>
                <w:rFonts w:ascii="Arial" w:hAnsi="Arial" w:cs="Arial"/>
                <w:bCs/>
                <w:sz w:val="14"/>
                <w:szCs w:val="14"/>
              </w:rPr>
              <w:t xml:space="preserve">-a-service) per il Sistema bibliotecario e documentale dell’Università </w:t>
            </w:r>
            <w:proofErr w:type="spellStart"/>
            <w:r w:rsidRPr="00960856">
              <w:rPr>
                <w:rFonts w:ascii="Arial" w:hAnsi="Arial" w:cs="Arial"/>
                <w:bCs/>
                <w:sz w:val="14"/>
                <w:szCs w:val="14"/>
              </w:rPr>
              <w:t>Iuav</w:t>
            </w:r>
            <w:proofErr w:type="spellEnd"/>
            <w:r w:rsidRPr="00960856">
              <w:rPr>
                <w:rFonts w:ascii="Arial" w:hAnsi="Arial" w:cs="Arial"/>
                <w:bCs/>
                <w:sz w:val="14"/>
                <w:szCs w:val="14"/>
              </w:rPr>
              <w:t xml:space="preserve"> di Venezia, nonché di un database di test e dei servizi di manutenzione ordinaria ed evolutiva, supporto specialistico e assistenza al cliente</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   ]</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CIG </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CUP (ove previsto)</w:t>
            </w:r>
          </w:p>
          <w:p w:rsidR="00A23B3E" w:rsidRPr="003A443E" w:rsidRDefault="00A23B3E">
            <w:pPr>
              <w:rPr>
                <w:color w:val="000000"/>
              </w:rPr>
            </w:pPr>
            <w:r w:rsidRPr="003A443E">
              <w:rPr>
                <w:rFonts w:ascii="Arial" w:hAnsi="Arial" w:cs="Arial"/>
                <w:color w:val="000000"/>
                <w:sz w:val="14"/>
                <w:szCs w:val="14"/>
              </w:rPr>
              <w:t>Codice progetto (ove l’appalto sia finanziato o cofinanziato con fondi europei)</w:t>
            </w:r>
            <w:r w:rsidRPr="003A443E">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927DFB" w:rsidRDefault="00960856" w:rsidP="00BC011C">
            <w:pPr>
              <w:tabs>
                <w:tab w:val="left" w:pos="2770"/>
              </w:tabs>
              <w:rPr>
                <w:rFonts w:ascii="Arial" w:hAnsi="Arial" w:cs="Arial"/>
                <w:b/>
                <w:color w:val="FF0000"/>
                <w:sz w:val="14"/>
                <w:szCs w:val="14"/>
              </w:rPr>
            </w:pPr>
            <w:r w:rsidRPr="00623224">
              <w:rPr>
                <w:rFonts w:ascii="Arial" w:hAnsi="Arial" w:cs="Arial"/>
                <w:color w:val="000000"/>
                <w:sz w:val="14"/>
                <w:szCs w:val="14"/>
              </w:rPr>
              <w:t>CIG 8863723F99</w:t>
            </w:r>
            <w:r w:rsidR="00BC011C" w:rsidRPr="00927DFB">
              <w:rPr>
                <w:rFonts w:ascii="Arial" w:hAnsi="Arial" w:cs="Arial"/>
                <w:b/>
                <w:color w:val="FF0000"/>
                <w:sz w:val="14"/>
                <w:szCs w:val="14"/>
              </w:rPr>
              <w:tab/>
            </w:r>
          </w:p>
          <w:p w:rsidR="00A23B3E" w:rsidRPr="00C615D3" w:rsidRDefault="00927DFB">
            <w:pPr>
              <w:rPr>
                <w:color w:val="000000"/>
              </w:rPr>
            </w:pPr>
            <w:r w:rsidRPr="00C615D3">
              <w:rPr>
                <w:rFonts w:ascii="Arial" w:hAnsi="Arial" w:cs="Arial"/>
                <w:color w:val="000000"/>
                <w:sz w:val="14"/>
                <w:szCs w:val="14"/>
              </w:rPr>
              <w:t xml:space="preserve"> </w:t>
            </w:r>
            <w:r w:rsidR="00A23B3E" w:rsidRPr="00C615D3">
              <w:rPr>
                <w:rFonts w:ascii="Arial" w:hAnsi="Arial" w:cs="Arial"/>
                <w:color w:val="000000"/>
                <w:sz w:val="14"/>
                <w:szCs w:val="14"/>
              </w:rPr>
              <w:t xml:space="preserve">[  ] </w:t>
            </w:r>
          </w:p>
        </w:tc>
      </w:tr>
    </w:tbl>
    <w:p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586"/>
        <w:gridCol w:w="3539"/>
      </w:tblGrid>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w:t>
            </w:r>
          </w:p>
        </w:tc>
      </w:tr>
      <w:tr w:rsidR="00A23B3E"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Partita IVA, se applicabile:</w:t>
            </w:r>
          </w:p>
          <w:p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   ]</w:t>
            </w:r>
          </w:p>
          <w:p w:rsidR="00A23B3E" w:rsidRDefault="00A23B3E">
            <w:pPr>
              <w:pStyle w:val="Text1"/>
              <w:ind w:left="0"/>
            </w:pPr>
            <w:r>
              <w:rPr>
                <w:rFonts w:ascii="Arial" w:hAnsi="Arial" w:cs="Arial"/>
                <w:sz w:val="14"/>
                <w:szCs w:val="14"/>
              </w:rPr>
              <w:t>[   ]</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w:t>
            </w:r>
          </w:p>
        </w:tc>
      </w:tr>
      <w:tr w:rsidR="00A23B3E"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pPr>
            <w:r>
              <w:rPr>
                <w:rFonts w:ascii="Arial" w:hAnsi="Arial" w:cs="Arial"/>
                <w:sz w:val="14"/>
                <w:szCs w:val="14"/>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A30CBB">
            <w:pPr>
              <w:pStyle w:val="Text1"/>
              <w:ind w:left="0"/>
              <w:jc w:val="both"/>
              <w:rPr>
                <w:rFonts w:ascii="Arial" w:hAnsi="Arial" w:cs="Arial"/>
                <w:sz w:val="14"/>
                <w:szCs w:val="14"/>
              </w:rPr>
            </w:pPr>
            <w:r>
              <w:rPr>
                <w:rFonts w:ascii="Arial" w:hAnsi="Arial" w:cs="Arial"/>
                <w:sz w:val="14"/>
                <w:szCs w:val="14"/>
              </w:rPr>
              <w:t xml:space="preserve">L'operatore economico è una </w:t>
            </w:r>
            <w:proofErr w:type="spellStart"/>
            <w:r>
              <w:rPr>
                <w:rFonts w:ascii="Arial" w:hAnsi="Arial" w:cs="Arial"/>
                <w:sz w:val="14"/>
                <w:szCs w:val="14"/>
              </w:rPr>
              <w:t>microimpresa</w:t>
            </w:r>
            <w:proofErr w:type="spellEnd"/>
            <w:r>
              <w:rPr>
                <w:rFonts w:ascii="Arial" w:hAnsi="Arial" w:cs="Arial"/>
                <w:sz w:val="14"/>
                <w:szCs w:val="14"/>
              </w:rPr>
              <w:t>, oppure un'impresa piccola o media (</w:t>
            </w:r>
            <w:r>
              <w:rPr>
                <w:rStyle w:val="Rimandonotaapidipagina"/>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 Sì [ ] No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l'operatore economico è un laboratorio protetto, un' "impresa sociale" (</w:t>
            </w:r>
            <w:r w:rsidRPr="003A443E">
              <w:rPr>
                <w:rStyle w:val="Rimandonotaapidipagina"/>
                <w:rFonts w:ascii="Arial" w:hAnsi="Arial" w:cs="Arial"/>
                <w:color w:val="000000"/>
                <w:sz w:val="14"/>
                <w:szCs w:val="14"/>
              </w:rPr>
              <w:footnoteReference w:id="9"/>
            </w:r>
            <w:r w:rsidRPr="003A443E">
              <w:rPr>
                <w:rFonts w:ascii="Arial" w:hAnsi="Arial" w:cs="Arial"/>
                <w:color w:val="000000"/>
                <w:sz w:val="14"/>
                <w:szCs w:val="14"/>
              </w:rPr>
              <w:t>) o provvede all'esecuzione del contratto nel contesto di programmi di lavoro protetti (articolo 112 del Codice)?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 xml:space="preserve">Se richiesto, specificare a </w:t>
            </w:r>
            <w:proofErr w:type="spellStart"/>
            <w:r w:rsidRPr="003A443E">
              <w:rPr>
                <w:rFonts w:ascii="Arial" w:hAnsi="Arial" w:cs="Arial"/>
                <w:color w:val="000000"/>
                <w:sz w:val="14"/>
                <w:szCs w:val="14"/>
              </w:rPr>
              <w:t>quale</w:t>
            </w:r>
            <w:proofErr w:type="spellEnd"/>
            <w:r w:rsidRPr="003A443E">
              <w:rPr>
                <w:rFonts w:ascii="Arial" w:hAnsi="Arial" w:cs="Arial"/>
                <w:color w:val="000000"/>
                <w:sz w:val="14"/>
                <w:szCs w:val="14"/>
              </w:rPr>
              <w:t xml:space="preserv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rPr>
                <w:rFonts w:ascii="Arial" w:hAnsi="Arial" w:cs="Arial"/>
                <w:sz w:val="14"/>
                <w:szCs w:val="14"/>
              </w:rPr>
            </w:pPr>
            <w:r>
              <w:rPr>
                <w:rFonts w:ascii="Arial" w:hAnsi="Arial" w:cs="Arial"/>
                <w:sz w:val="14"/>
                <w:szCs w:val="14"/>
              </w:rPr>
              <w:t>[ ] Sì [ ] No</w:t>
            </w:r>
            <w:r>
              <w:rPr>
                <w:rFonts w:ascii="Arial" w:hAnsi="Arial" w:cs="Arial"/>
                <w:sz w:val="14"/>
                <w:szCs w:val="14"/>
              </w:rPr>
              <w:br/>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di </w:t>
            </w:r>
            <w:r w:rsidRPr="003A443E">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sidRPr="003A443E">
              <w:rPr>
                <w:rFonts w:ascii="Arial" w:hAnsi="Arial" w:cs="Arial"/>
                <w:color w:val="000000"/>
                <w:sz w:val="14"/>
                <w:szCs w:val="14"/>
              </w:rPr>
              <w:t>?</w:t>
            </w:r>
          </w:p>
          <w:p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Rispondere compilando le altre parti di questa sezione, la sezione B e, ove pertinente, la sezione C della pr</w:t>
            </w:r>
            <w:r w:rsidR="00093078">
              <w:rPr>
                <w:rFonts w:ascii="Arial" w:hAnsi="Arial" w:cs="Arial"/>
                <w:b/>
                <w:color w:val="000000"/>
                <w:sz w:val="14"/>
                <w:szCs w:val="14"/>
              </w:rPr>
              <w:t xml:space="preserve">esente parte, la parte III, la </w:t>
            </w:r>
            <w:r w:rsidRPr="003A443E">
              <w:rPr>
                <w:rFonts w:ascii="Arial" w:hAnsi="Arial" w:cs="Arial"/>
                <w:b/>
                <w:color w:val="000000"/>
                <w:sz w:val="14"/>
                <w:szCs w:val="14"/>
              </w:rPr>
              <w:t>parte V se applicabile, e in ogni caso compilare e firmare la parte VI.</w:t>
            </w:r>
          </w:p>
          <w:p w:rsidR="00A23B3E" w:rsidRPr="003A443E" w:rsidRDefault="00A23B3E">
            <w:pPr>
              <w:pStyle w:val="Text1"/>
              <w:spacing w:before="0" w:after="0"/>
              <w:ind w:left="0"/>
              <w:rPr>
                <w:rFonts w:ascii="Arial" w:hAnsi="Arial" w:cs="Arial"/>
                <w:color w:val="000000"/>
                <w:sz w:val="12"/>
                <w:szCs w:val="12"/>
              </w:rPr>
            </w:pPr>
          </w:p>
          <w:p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rsidR="00A23B3E" w:rsidRPr="003A443E" w:rsidRDefault="00A23B3E">
            <w:pPr>
              <w:pStyle w:val="Text1"/>
              <w:spacing w:before="0" w:after="0"/>
              <w:ind w:left="720"/>
              <w:rPr>
                <w:rFonts w:ascii="Arial" w:hAnsi="Arial" w:cs="Arial"/>
                <w:i/>
                <w:color w:val="000000"/>
                <w:sz w:val="14"/>
                <w:szCs w:val="14"/>
              </w:rPr>
            </w:pPr>
          </w:p>
          <w:p w:rsidR="001F35A9" w:rsidRPr="003A443E" w:rsidRDefault="001F35A9">
            <w:pPr>
              <w:pStyle w:val="Text1"/>
              <w:spacing w:before="0" w:after="0"/>
              <w:ind w:left="720"/>
              <w:rPr>
                <w:rFonts w:ascii="Arial" w:hAnsi="Arial" w:cs="Arial"/>
                <w:i/>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lastRenderedPageBreak/>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t>d)    L'iscrizione o la certificazione comprende tutti i criteri di selezione richiesti?</w:t>
            </w:r>
          </w:p>
          <w:p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F35A9" w:rsidRDefault="001F35A9">
            <w:pPr>
              <w:pStyle w:val="Text1"/>
              <w:ind w:left="0"/>
              <w:rPr>
                <w:rFonts w:ascii="Arial" w:hAnsi="Arial" w:cs="Arial"/>
                <w:sz w:val="15"/>
                <w:szCs w:val="15"/>
              </w:rPr>
            </w:pPr>
          </w:p>
          <w:p w:rsidR="001F35A9" w:rsidRDefault="001F35A9">
            <w:pPr>
              <w:pStyle w:val="Text1"/>
              <w:ind w:left="0"/>
              <w:rPr>
                <w:rFonts w:ascii="Arial" w:hAnsi="Arial" w:cs="Arial"/>
                <w:sz w:val="15"/>
                <w:szCs w:val="15"/>
              </w:rPr>
            </w:pPr>
          </w:p>
          <w:p w:rsidR="00A23B3E" w:rsidRDefault="00A23B3E">
            <w:pPr>
              <w:pStyle w:val="Text1"/>
              <w:ind w:left="0"/>
              <w:rPr>
                <w:rFonts w:ascii="Arial" w:hAnsi="Arial" w:cs="Arial"/>
                <w:sz w:val="15"/>
                <w:szCs w:val="15"/>
              </w:rPr>
            </w:pPr>
            <w:proofErr w:type="gramStart"/>
            <w:r>
              <w:rPr>
                <w:rFonts w:ascii="Arial" w:hAnsi="Arial" w:cs="Arial"/>
                <w:sz w:val="15"/>
                <w:szCs w:val="15"/>
              </w:rPr>
              <w:t>[ ]</w:t>
            </w:r>
            <w:proofErr w:type="gramEnd"/>
            <w:r>
              <w:rPr>
                <w:rFonts w:ascii="Arial" w:hAnsi="Arial" w:cs="Arial"/>
                <w:sz w:val="15"/>
                <w:szCs w:val="15"/>
              </w:rPr>
              <w:t xml:space="preserve"> Sì [ ] No [ ] Non applicabile</w:t>
            </w:r>
          </w:p>
          <w:p w:rsidR="00A23B3E" w:rsidRDefault="00A23B3E">
            <w:pPr>
              <w:pStyle w:val="Text1"/>
              <w:ind w:left="0"/>
              <w:rPr>
                <w:rFonts w:ascii="Arial" w:hAnsi="Arial" w:cs="Arial"/>
                <w:sz w:val="15"/>
                <w:szCs w:val="15"/>
              </w:rPr>
            </w:pPr>
          </w:p>
          <w:p w:rsidR="00A23B3E" w:rsidRDefault="00A23B3E">
            <w:pPr>
              <w:pStyle w:val="Text1"/>
              <w:ind w:left="0"/>
              <w:rPr>
                <w:rFonts w:ascii="Arial" w:hAnsi="Arial" w:cs="Arial"/>
                <w:sz w:val="15"/>
                <w:szCs w:val="15"/>
              </w:rPr>
            </w:pPr>
          </w:p>
          <w:p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rsidR="001F35A9" w:rsidRDefault="001F35A9" w:rsidP="001F35A9">
            <w:pPr>
              <w:pStyle w:val="Text1"/>
              <w:spacing w:before="0" w:after="0"/>
              <w:ind w:left="0"/>
              <w:rPr>
                <w:rFonts w:ascii="Arial" w:hAnsi="Arial" w:cs="Arial"/>
                <w:color w:val="000000"/>
                <w:sz w:val="14"/>
                <w:szCs w:val="14"/>
              </w:rPr>
            </w:pPr>
          </w:p>
          <w:p w:rsidR="001F35A9" w:rsidRDefault="001F35A9" w:rsidP="001F35A9">
            <w:pPr>
              <w:pStyle w:val="Text1"/>
              <w:spacing w:before="0" w:after="0"/>
              <w:ind w:left="0"/>
              <w:rPr>
                <w:rFonts w:ascii="Arial" w:hAnsi="Arial" w:cs="Arial"/>
                <w:color w:val="000000"/>
                <w:sz w:val="14"/>
                <w:szCs w:val="14"/>
              </w:rPr>
            </w:pPr>
          </w:p>
          <w:p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 xml:space="preserve">b) </w:t>
            </w:r>
            <w:proofErr w:type="gramStart"/>
            <w:r>
              <w:rPr>
                <w:rFonts w:ascii="Arial" w:hAnsi="Arial" w:cs="Arial"/>
                <w:color w:val="000000"/>
                <w:sz w:val="14"/>
                <w:szCs w:val="14"/>
              </w:rPr>
              <w:t xml:space="preserve">   (</w:t>
            </w:r>
            <w:proofErr w:type="gramEnd"/>
            <w:r>
              <w:rPr>
                <w:rFonts w:ascii="Arial" w:hAnsi="Arial" w:cs="Arial"/>
                <w:color w:val="000000"/>
                <w:sz w:val="14"/>
                <w:szCs w:val="14"/>
              </w:rPr>
              <w:t>indirizzo web, autorità o organismo di emanazione,  riferimento preciso della documentazione):</w:t>
            </w:r>
          </w:p>
          <w:p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rsidR="001F35A9" w:rsidRDefault="001F35A9">
            <w:pPr>
              <w:pStyle w:val="Text1"/>
              <w:ind w:left="0"/>
              <w:rPr>
                <w:rFonts w:ascii="Arial" w:hAnsi="Arial" w:cs="Arial"/>
                <w:color w:val="000000"/>
                <w:sz w:val="14"/>
                <w:szCs w:val="14"/>
              </w:rPr>
            </w:pPr>
          </w:p>
          <w:p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lastRenderedPageBreak/>
              <w:t>c) […………..…]</w:t>
            </w:r>
            <w:r>
              <w:rPr>
                <w:rFonts w:ascii="Arial" w:hAnsi="Arial" w:cs="Arial"/>
                <w:color w:val="000000"/>
                <w:sz w:val="14"/>
                <w:szCs w:val="14"/>
              </w:rPr>
              <w:br/>
            </w:r>
            <w:r>
              <w:rPr>
                <w:rFonts w:ascii="Arial" w:hAnsi="Arial" w:cs="Arial"/>
                <w:color w:val="000000"/>
                <w:sz w:val="14"/>
                <w:szCs w:val="14"/>
              </w:rPr>
              <w:br/>
              <w:t>d) [ ] Sì [ ] No</w:t>
            </w: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sz w:val="14"/>
                <w:szCs w:val="14"/>
              </w:rPr>
            </w:pPr>
          </w:p>
          <w:p w:rsidR="00A23B3E" w:rsidRDefault="00A23B3E">
            <w:pPr>
              <w:pStyle w:val="Text1"/>
              <w:ind w:left="0"/>
              <w:rPr>
                <w:rFonts w:ascii="Arial" w:hAnsi="Arial" w:cs="Arial"/>
                <w:sz w:val="14"/>
                <w:szCs w:val="14"/>
              </w:rPr>
            </w:pPr>
          </w:p>
          <w:p w:rsidR="001F35A9" w:rsidRDefault="001F35A9">
            <w:pPr>
              <w:pStyle w:val="Text1"/>
              <w:ind w:left="0"/>
              <w:rPr>
                <w:rFonts w:ascii="Arial" w:hAnsi="Arial" w:cs="Arial"/>
                <w:sz w:val="14"/>
                <w:szCs w:val="14"/>
              </w:rPr>
            </w:pPr>
          </w:p>
          <w:p w:rsidR="00A23B3E" w:rsidRDefault="00A23B3E">
            <w:pPr>
              <w:pStyle w:val="Text1"/>
              <w:ind w:left="0"/>
              <w:rPr>
                <w:rFonts w:ascii="Arial" w:hAnsi="Arial" w:cs="Arial"/>
                <w:sz w:val="14"/>
                <w:szCs w:val="14"/>
              </w:rPr>
            </w:pPr>
            <w:r>
              <w:rPr>
                <w:rFonts w:ascii="Arial" w:hAnsi="Arial" w:cs="Arial"/>
                <w:sz w:val="14"/>
                <w:szCs w:val="14"/>
              </w:rPr>
              <w:t>e) [ ]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rsidR="00A23B3E" w:rsidRDefault="00A23B3E" w:rsidP="005309A4">
            <w:pPr>
              <w:pStyle w:val="Text1"/>
              <w:spacing w:before="0"/>
              <w:ind w:left="0"/>
            </w:pPr>
            <w:r>
              <w:rPr>
                <w:rFonts w:ascii="Arial" w:hAnsi="Arial" w:cs="Arial"/>
                <w:sz w:val="14"/>
                <w:szCs w:val="14"/>
              </w:rPr>
              <w:t>[………..…][…………][……….…][……….…]</w:t>
            </w:r>
          </w:p>
        </w:tc>
      </w:tr>
      <w:tr w:rsidR="00A23B3E"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rsidR="00A23B3E" w:rsidRPr="003A443E" w:rsidRDefault="00A23B3E">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rsidR="00A23B3E" w:rsidRPr="003A443E" w:rsidRDefault="00A23B3E" w:rsidP="00FB3543">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è in possesso di attestazione rilasci</w:t>
            </w:r>
            <w:r w:rsidR="00014615">
              <w:rPr>
                <w:rFonts w:ascii="Arial" w:eastAsia="Times New Roman" w:hAnsi="Arial" w:cs="Arial"/>
                <w:bCs/>
                <w:color w:val="000000"/>
                <w:sz w:val="14"/>
                <w:szCs w:val="14"/>
              </w:rPr>
              <w:t xml:space="preserve">ata </w:t>
            </w:r>
            <w:r w:rsidRPr="003A443E">
              <w:rPr>
                <w:rFonts w:ascii="Arial" w:eastAsia="Times New Roman" w:hAnsi="Arial" w:cs="Arial"/>
                <w:bCs/>
                <w:color w:val="000000"/>
                <w:sz w:val="14"/>
                <w:szCs w:val="14"/>
              </w:rPr>
              <w:t>nell’ambito dei Sistemi di qualificazione di cui all’articolo 134 del Codice, previsti per i settori speciali</w:t>
            </w:r>
          </w:p>
          <w:p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rsidR="00A23B3E" w:rsidRPr="003A443E" w:rsidRDefault="00A23B3E">
            <w:pPr>
              <w:pStyle w:val="Text1"/>
              <w:spacing w:before="0" w:after="0"/>
              <w:ind w:left="720"/>
              <w:rPr>
                <w:rFonts w:ascii="Arial" w:hAnsi="Arial" w:cs="Arial"/>
                <w:i/>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rsidR="00A23B3E" w:rsidRPr="003A443E" w:rsidRDefault="00A23B3E" w:rsidP="00F351F0">
            <w:pPr>
              <w:pStyle w:val="Text1"/>
              <w:spacing w:before="0" w:after="0"/>
              <w:ind w:left="0"/>
              <w:rPr>
                <w:rFonts w:ascii="Arial" w:hAnsi="Arial" w:cs="Arial"/>
                <w:color w:val="000000"/>
                <w:sz w:val="14"/>
                <w:szCs w:val="14"/>
              </w:rPr>
            </w:pPr>
          </w:p>
          <w:p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 xml:space="preserve">b)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indirizzo web, autorità o organismo di emanazione,  riferimento preciso della documentazione):</w:t>
            </w:r>
          </w:p>
          <w:p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rsidR="00AA5F93" w:rsidRPr="003A443E" w:rsidRDefault="00AA5F93" w:rsidP="00AA5F93">
            <w:pPr>
              <w:pStyle w:val="Text1"/>
              <w:tabs>
                <w:tab w:val="left" w:pos="318"/>
              </w:tabs>
              <w:spacing w:before="0" w:after="0"/>
              <w:ind w:left="0"/>
              <w:rPr>
                <w:rFonts w:ascii="Arial" w:hAnsi="Arial" w:cs="Arial"/>
                <w:color w:val="000000"/>
                <w:sz w:val="14"/>
                <w:szCs w:val="14"/>
              </w:rPr>
            </w:pPr>
          </w:p>
          <w:p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d) [ ] Sì [ ] No</w:t>
            </w:r>
          </w:p>
        </w:tc>
      </w:tr>
      <w:tr w:rsidR="001F35A9"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1"/>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 Sì [ ] No</w:t>
            </w:r>
          </w:p>
        </w:tc>
      </w:tr>
      <w:tr w:rsidR="00A23B3E"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w:t>
            </w:r>
            <w:proofErr w:type="spellStart"/>
            <w:r w:rsidRPr="003A443E">
              <w:rPr>
                <w:rFonts w:ascii="Arial" w:hAnsi="Arial" w:cs="Arial"/>
                <w:color w:val="000000"/>
                <w:sz w:val="14"/>
                <w:szCs w:val="14"/>
              </w:rPr>
              <w:t>lett</w:t>
            </w:r>
            <w:proofErr w:type="spellEnd"/>
            <w:r w:rsidRPr="003A443E">
              <w:rPr>
                <w:rFonts w:ascii="Arial" w:hAnsi="Arial" w:cs="Arial"/>
                <w:color w:val="000000"/>
                <w:sz w:val="14"/>
                <w:szCs w:val="14"/>
              </w:rPr>
              <w:t xml:space="preserve">. d), e), f) e g) e all’art. 46, comma 1, </w:t>
            </w:r>
            <w:proofErr w:type="spellStart"/>
            <w:r w:rsidRPr="003A443E">
              <w:rPr>
                <w:rFonts w:ascii="Arial" w:hAnsi="Arial" w:cs="Arial"/>
                <w:color w:val="000000"/>
                <w:sz w:val="14"/>
                <w:szCs w:val="14"/>
              </w:rPr>
              <w:t>lett</w:t>
            </w:r>
            <w:proofErr w:type="spellEnd"/>
            <w:r w:rsidRPr="003A443E">
              <w:rPr>
                <w:rFonts w:ascii="Arial" w:hAnsi="Arial" w:cs="Arial"/>
                <w:color w:val="000000"/>
                <w:sz w:val="14"/>
                <w:szCs w:val="14"/>
              </w:rPr>
              <w:t xml:space="preserve">.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xml:space="preserve">) del </w:t>
            </w:r>
            <w:proofErr w:type="gramStart"/>
            <w:r w:rsidRPr="003A443E">
              <w:rPr>
                <w:rFonts w:ascii="Arial" w:hAnsi="Arial" w:cs="Arial"/>
                <w:color w:val="000000"/>
                <w:sz w:val="14"/>
                <w:szCs w:val="14"/>
              </w:rPr>
              <w:t>Codice  (</w:t>
            </w:r>
            <w:proofErr w:type="gramEnd"/>
            <w:r w:rsidRPr="003A443E">
              <w:rPr>
                <w:rFonts w:ascii="Arial" w:hAnsi="Arial" w:cs="Arial"/>
                <w:color w:val="000000"/>
                <w:sz w:val="14"/>
                <w:szCs w:val="14"/>
              </w:rPr>
              <w:t>capofila, responsabile di compi</w:t>
            </w:r>
            <w:r w:rsidR="001F35A9" w:rsidRPr="003A443E">
              <w:rPr>
                <w:rFonts w:ascii="Arial" w:hAnsi="Arial" w:cs="Arial"/>
                <w:color w:val="000000"/>
                <w:sz w:val="14"/>
                <w:szCs w:val="14"/>
              </w:rPr>
              <w:t xml:space="preserve">ti </w:t>
            </w:r>
            <w:proofErr w:type="spellStart"/>
            <w:r w:rsidR="001F35A9" w:rsidRPr="003A443E">
              <w:rPr>
                <w:rFonts w:ascii="Arial" w:hAnsi="Arial" w:cs="Arial"/>
                <w:color w:val="000000"/>
                <w:sz w:val="14"/>
                <w:szCs w:val="14"/>
              </w:rPr>
              <w:t>specifici,ecc</w:t>
            </w:r>
            <w:proofErr w:type="spellEnd"/>
            <w:r w:rsidR="001F35A9" w:rsidRPr="003A443E">
              <w:rPr>
                <w:rFonts w:ascii="Arial" w:hAnsi="Arial" w:cs="Arial"/>
                <w:color w:val="000000"/>
                <w:sz w:val="14"/>
                <w:szCs w:val="14"/>
              </w:rPr>
              <w:t>.</w:t>
            </w:r>
            <w:r w:rsidRPr="003A443E">
              <w:rPr>
                <w:rFonts w:ascii="Arial" w:hAnsi="Arial" w:cs="Arial"/>
                <w:color w:val="000000"/>
                <w:sz w:val="14"/>
                <w:szCs w:val="14"/>
              </w:rPr>
              <w:t>):</w:t>
            </w:r>
          </w:p>
          <w:p w:rsidR="00A23B3E" w:rsidRPr="003A443E" w:rsidRDefault="00A23B3E">
            <w:pPr>
              <w:pStyle w:val="Text1"/>
              <w:spacing w:before="0" w:after="0"/>
              <w:ind w:left="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w:t>
            </w:r>
            <w:proofErr w:type="spellStart"/>
            <w:r w:rsidRPr="003A443E">
              <w:rPr>
                <w:rFonts w:ascii="Arial" w:hAnsi="Arial" w:cs="Arial"/>
                <w:color w:val="000000"/>
                <w:sz w:val="14"/>
                <w:szCs w:val="14"/>
              </w:rPr>
              <w:t>lett</w:t>
            </w:r>
            <w:proofErr w:type="spellEnd"/>
            <w:r w:rsidRPr="003A443E">
              <w:rPr>
                <w:rFonts w:ascii="Arial" w:hAnsi="Arial" w:cs="Arial"/>
                <w:color w:val="000000"/>
                <w:sz w:val="14"/>
                <w:szCs w:val="14"/>
              </w:rPr>
              <w:t xml:space="preserve">.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w:t>
            </w:r>
            <w:r w:rsidRPr="003A443E">
              <w:rPr>
                <w:rFonts w:ascii="Arial" w:hAnsi="Arial" w:cs="Arial"/>
                <w:color w:val="000000"/>
                <w:sz w:val="14"/>
                <w:szCs w:val="14"/>
              </w:rPr>
              <w:lastRenderedPageBreak/>
              <w:t xml:space="preserve">di cui all’articolo 46, comma 1, </w:t>
            </w:r>
            <w:proofErr w:type="spellStart"/>
            <w:r w:rsidRPr="003A443E">
              <w:rPr>
                <w:rFonts w:ascii="Arial" w:hAnsi="Arial" w:cs="Arial"/>
                <w:color w:val="000000"/>
                <w:sz w:val="14"/>
                <w:szCs w:val="14"/>
              </w:rPr>
              <w:t>lett</w:t>
            </w:r>
            <w:proofErr w:type="spellEnd"/>
            <w:r w:rsidRPr="003A443E">
              <w:rPr>
                <w:rFonts w:ascii="Arial" w:hAnsi="Arial" w:cs="Arial"/>
                <w:color w:val="000000"/>
                <w:sz w:val="14"/>
                <w:szCs w:val="14"/>
              </w:rPr>
              <w:t xml:space="preserve">.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roofErr w:type="gramStart"/>
            <w:r w:rsidRPr="003A443E">
              <w:rPr>
                <w:rFonts w:ascii="Arial" w:hAnsi="Arial" w:cs="Arial"/>
                <w:color w:val="000000"/>
                <w:sz w:val="15"/>
                <w:szCs w:val="15"/>
              </w:rPr>
              <w:t>…….</w:t>
            </w:r>
            <w:proofErr w:type="gramEnd"/>
            <w:r w:rsidRPr="003A443E">
              <w:rPr>
                <w:rFonts w:ascii="Arial" w:hAnsi="Arial" w:cs="Arial"/>
                <w:color w:val="000000"/>
                <w:sz w:val="15"/>
                <w:szCs w:val="15"/>
              </w:rPr>
              <w:t>.…]</w:t>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color w:val="000000"/>
              </w:rPr>
            </w:pPr>
            <w:r w:rsidRPr="003A443E">
              <w:rPr>
                <w:rFonts w:ascii="Arial" w:hAnsi="Arial" w:cs="Arial"/>
                <w:color w:val="000000"/>
                <w:sz w:val="15"/>
                <w:szCs w:val="15"/>
              </w:rPr>
              <w:t>d): [……</w:t>
            </w:r>
            <w:r w:rsidR="003E7810">
              <w:rPr>
                <w:rFonts w:ascii="Arial" w:hAnsi="Arial" w:cs="Arial"/>
                <w:color w:val="000000"/>
                <w:sz w:val="15"/>
                <w:szCs w:val="15"/>
              </w:rPr>
              <w:t>.</w:t>
            </w:r>
            <w:r w:rsidRPr="003A443E">
              <w:rPr>
                <w:rFonts w:ascii="Arial" w:hAnsi="Arial" w:cs="Arial"/>
                <w:color w:val="000000"/>
                <w:sz w:val="15"/>
                <w:szCs w:val="15"/>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w:t>
            </w:r>
          </w:p>
        </w:tc>
      </w:tr>
    </w:tbl>
    <w:p w:rsidR="00A23B3E" w:rsidRPr="00AA5F93" w:rsidRDefault="00A23B3E">
      <w:pPr>
        <w:pStyle w:val="SectionTitle"/>
        <w:spacing w:before="0" w:after="0"/>
        <w:jc w:val="both"/>
        <w:rPr>
          <w:rFonts w:ascii="Arial" w:hAnsi="Arial" w:cs="Arial"/>
          <w:b w:val="0"/>
          <w:caps/>
          <w:sz w:val="10"/>
          <w:szCs w:val="10"/>
        </w:rPr>
      </w:pPr>
    </w:p>
    <w:p w:rsidR="00A23B3E" w:rsidRPr="00AA5F93" w:rsidRDefault="00A23B3E">
      <w:pPr>
        <w:pStyle w:val="SectionTitle"/>
        <w:spacing w:before="0" w:after="0"/>
        <w:jc w:val="both"/>
        <w:rPr>
          <w:rFonts w:ascii="Arial" w:hAnsi="Arial" w:cs="Arial"/>
          <w:b w:val="0"/>
          <w:caps/>
          <w:sz w:val="12"/>
          <w:szCs w:val="12"/>
        </w:rPr>
      </w:pPr>
    </w:p>
    <w:p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r>
              <w:rPr>
                <w:rFonts w:ascii="Arial" w:hAnsi="Arial" w:cs="Arial"/>
                <w:sz w:val="14"/>
                <w:szCs w:val="14"/>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bl>
    <w:p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953DC"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Risposta:</w:t>
            </w: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]Sì</w:t>
            </w:r>
            <w:proofErr w:type="gramEnd"/>
            <w:r w:rsidRPr="003A443E">
              <w:rPr>
                <w:rFonts w:ascii="Arial" w:hAnsi="Arial" w:cs="Arial"/>
                <w:color w:val="000000"/>
                <w:sz w:val="15"/>
                <w:szCs w:val="15"/>
              </w:rPr>
              <w:t xml:space="preserve"> [ ]No</w:t>
            </w:r>
          </w:p>
          <w:p w:rsidR="00A23B3E" w:rsidRDefault="00A23B3E">
            <w:pPr>
              <w:rPr>
                <w:rFonts w:ascii="Arial" w:hAnsi="Arial" w:cs="Arial"/>
                <w:color w:val="000000"/>
                <w:sz w:val="15"/>
                <w:szCs w:val="15"/>
              </w:rPr>
            </w:pPr>
          </w:p>
          <w:p w:rsidR="00CA04F3" w:rsidRPr="003A443E" w:rsidRDefault="00CA04F3">
            <w:pPr>
              <w:rPr>
                <w:rFonts w:ascii="Arial" w:hAnsi="Arial" w:cs="Arial"/>
                <w:color w:val="000000"/>
                <w:sz w:val="15"/>
                <w:szCs w:val="15"/>
              </w:rPr>
            </w:pPr>
          </w:p>
          <w:p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rsidP="00CA04F3">
            <w:pPr>
              <w:spacing w:after="240"/>
              <w:rPr>
                <w:color w:val="000000"/>
              </w:rPr>
            </w:pPr>
            <w:r w:rsidRPr="003A443E">
              <w:rPr>
                <w:rFonts w:ascii="Arial" w:hAnsi="Arial" w:cs="Arial"/>
                <w:color w:val="000000"/>
                <w:sz w:val="14"/>
                <w:szCs w:val="14"/>
              </w:rPr>
              <w:t>[………….…]</w:t>
            </w:r>
          </w:p>
        </w:tc>
      </w:tr>
    </w:tbl>
    <w:p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rsidR="00D93877" w:rsidRDefault="00D93877" w:rsidP="00F351F0">
      <w:pPr>
        <w:pStyle w:val="ChapterTitle"/>
        <w:spacing w:before="0" w:after="0"/>
        <w:jc w:val="left"/>
        <w:rPr>
          <w:rFonts w:ascii="Arial" w:hAnsi="Arial" w:cs="Arial"/>
          <w:b w:val="0"/>
          <w:caps/>
          <w:sz w:val="14"/>
          <w:szCs w:val="14"/>
        </w:rPr>
      </w:pPr>
    </w:p>
    <w:p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 xml:space="preserve">subappaltatori sulle cui capacità l'operatore economico non </w:t>
      </w:r>
      <w:proofErr w:type="gramStart"/>
      <w:r w:rsidRPr="003A443E">
        <w:rPr>
          <w:rFonts w:ascii="Arial" w:hAnsi="Arial" w:cs="Arial"/>
          <w:b w:val="0"/>
          <w:caps/>
          <w:color w:val="000000"/>
          <w:sz w:val="14"/>
          <w:szCs w:val="14"/>
        </w:rPr>
        <w:t>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w:t>
      </w:r>
      <w:proofErr w:type="gramEnd"/>
      <w:r w:rsidRPr="003A443E">
        <w:rPr>
          <w:rFonts w:ascii="Arial" w:hAnsi="Arial" w:cs="Arial"/>
          <w:b w:val="0"/>
          <w:caps/>
          <w:color w:val="000000"/>
          <w:sz w:val="14"/>
          <w:szCs w:val="14"/>
        </w:rPr>
        <w:t xml:space="preserve"> (</w:t>
      </w:r>
      <w:r w:rsidRPr="003A443E">
        <w:rPr>
          <w:rFonts w:ascii="Arial" w:hAnsi="Arial" w:cs="Arial"/>
          <w:b w:val="0"/>
          <w:smallCaps/>
          <w:color w:val="000000"/>
          <w:sz w:val="14"/>
          <w:szCs w:val="14"/>
        </w:rPr>
        <w:t>Articolo 105 del Codice - Subappalto)</w:t>
      </w:r>
    </w:p>
    <w:p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0953DC" w:rsidRPr="003A443E"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 ]Sì [ ]No</w:t>
            </w:r>
            <w:r w:rsidRPr="003A443E">
              <w:rPr>
                <w:rFonts w:ascii="Arial" w:hAnsi="Arial" w:cs="Arial"/>
                <w:color w:val="000000"/>
                <w:sz w:val="15"/>
                <w:szCs w:val="15"/>
              </w:rPr>
              <w:br/>
            </w:r>
          </w:p>
          <w:p w:rsidR="00A23B3E" w:rsidRPr="003A443E" w:rsidRDefault="00A23B3E">
            <w:pPr>
              <w:rPr>
                <w:rFonts w:ascii="Arial" w:hAnsi="Arial" w:cs="Arial"/>
                <w:b/>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    [……………….]</w:t>
            </w:r>
          </w:p>
          <w:p w:rsidR="00BB116C" w:rsidRDefault="00BB116C">
            <w:pPr>
              <w:rPr>
                <w:rFonts w:ascii="Arial" w:hAnsi="Arial" w:cs="Arial"/>
                <w:color w:val="000000"/>
                <w:sz w:val="15"/>
                <w:szCs w:val="15"/>
              </w:rPr>
            </w:pP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lastRenderedPageBreak/>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e dalla parte VI</w:t>
      </w:r>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rsidR="00A23B3E" w:rsidRDefault="00A23B3E">
      <w:pPr>
        <w:spacing w:before="0"/>
        <w:rPr>
          <w:rFonts w:ascii="Arial" w:hAnsi="Arial" w:cs="Arial"/>
          <w:b/>
          <w:sz w:val="15"/>
          <w:szCs w:val="15"/>
        </w:rPr>
      </w:pPr>
    </w:p>
    <w:p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1" w:name="_DV_C1915"/>
      <w:bookmarkEnd w:id="1"/>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Pr="003A443E">
        <w:rPr>
          <w:rStyle w:val="Rimandonotaapidipagina"/>
          <w:rFonts w:ascii="Arial" w:hAnsi="Arial" w:cs="Arial"/>
          <w:color w:val="000000"/>
          <w:sz w:val="14"/>
          <w:szCs w:val="14"/>
        </w:rPr>
        <w:footnoteReference w:id="17"/>
      </w:r>
      <w:r w:rsidR="00EB216B" w:rsidRPr="003A443E">
        <w:rPr>
          <w:rFonts w:ascii="Arial" w:hAnsi="Arial" w:cs="Arial"/>
          <w:color w:val="000000"/>
          <w:sz w:val="14"/>
          <w:szCs w:val="14"/>
        </w:rPr>
        <w:t>)</w:t>
      </w:r>
    </w:p>
    <w:p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A23B3E">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color w:val="000000"/>
              </w:rPr>
            </w:pPr>
            <w:r w:rsidRPr="00EB45DC">
              <w:rPr>
                <w:rFonts w:ascii="Arial" w:hAnsi="Arial" w:cs="Arial"/>
                <w:b/>
                <w:color w:val="000000"/>
                <w:sz w:val="14"/>
                <w:szCs w:val="14"/>
              </w:rPr>
              <w:t>Risposta:</w:t>
            </w:r>
          </w:p>
        </w:tc>
      </w:tr>
      <w:tr w:rsidR="00A23B3E"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rsidR="00F575CF" w:rsidRPr="00EB45DC" w:rsidRDefault="00F575CF" w:rsidP="00F575CF">
            <w:pPr>
              <w:rPr>
                <w:rStyle w:val="small"/>
                <w:color w:val="000000"/>
              </w:rPr>
            </w:pPr>
          </w:p>
          <w:p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roofErr w:type="gramStart"/>
            <w:r w:rsidRPr="00EB45DC">
              <w:rPr>
                <w:rFonts w:ascii="Arial" w:hAnsi="Arial" w:cs="Arial"/>
                <w:color w:val="000000"/>
                <w:sz w:val="14"/>
                <w:szCs w:val="14"/>
              </w:rPr>
              <w:t>[ ]</w:t>
            </w:r>
            <w:proofErr w:type="gramEnd"/>
            <w:r w:rsidRPr="00EB45DC">
              <w:rPr>
                <w:rFonts w:ascii="Arial" w:hAnsi="Arial" w:cs="Arial"/>
                <w:color w:val="000000"/>
                <w:sz w:val="14"/>
                <w:szCs w:val="14"/>
              </w:rPr>
              <w:t xml:space="preserve"> Sì [ ] No</w:t>
            </w:r>
          </w:p>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EB45DC" w:rsidRDefault="00A23B3E">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8"/>
            </w:r>
            <w:r w:rsidRPr="00EB45DC">
              <w:rPr>
                <w:rFonts w:ascii="Arial" w:hAnsi="Arial" w:cs="Arial"/>
                <w:color w:val="000000"/>
                <w:sz w:val="14"/>
                <w:szCs w:val="14"/>
              </w:rPr>
              <w:t>)</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9"/>
            </w:r>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w:t>
            </w:r>
            <w:proofErr w:type="gramStart"/>
            <w:r w:rsidRPr="00EB45DC">
              <w:rPr>
                <w:rFonts w:ascii="Arial" w:hAnsi="Arial" w:cs="Arial"/>
                <w:color w:val="000000"/>
                <w:sz w:val="14"/>
                <w:szCs w:val="14"/>
              </w:rPr>
              <w:t>o  della</w:t>
            </w:r>
            <w:proofErr w:type="gramEnd"/>
            <w:r w:rsidRPr="00EB45DC">
              <w:rPr>
                <w:rFonts w:ascii="Arial" w:hAnsi="Arial" w:cs="Arial"/>
                <w:color w:val="000000"/>
                <w:sz w:val="14"/>
                <w:szCs w:val="14"/>
              </w:rPr>
              <w:t xml:space="preserve">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rsidR="00A23B3E" w:rsidRPr="00EB45DC" w:rsidRDefault="00A23B3E">
            <w:pPr>
              <w:pStyle w:val="Paragrafoelenco1"/>
              <w:spacing w:after="0"/>
              <w:rPr>
                <w:rFonts w:ascii="Arial" w:hAnsi="Arial" w:cs="Arial"/>
                <w:color w:val="000000"/>
                <w:sz w:val="14"/>
                <w:szCs w:val="14"/>
              </w:rPr>
            </w:pPr>
          </w:p>
          <w:p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p>
          <w:p w:rsidR="00FB3543" w:rsidRPr="00EB45DC" w:rsidRDefault="00FB3543">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a) Data:[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 lettera comma 1, articolo 80 [  ], </w:t>
            </w:r>
          </w:p>
        </w:tc>
      </w:tr>
      <w:tr w:rsidR="00A23B3E"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r>
              <w:rPr>
                <w:rFonts w:ascii="Arial" w:hAnsi="Arial" w:cs="Arial"/>
                <w:sz w:val="14"/>
                <w:szCs w:val="14"/>
              </w:rPr>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autodisciplina o “Self-</w:t>
            </w:r>
            <w:proofErr w:type="spellStart"/>
            <w:r>
              <w:rPr>
                <w:rStyle w:val="NormalBoldChar"/>
                <w:rFonts w:ascii="Arial" w:eastAsia="Calibri" w:hAnsi="Arial" w:cs="Arial"/>
                <w:sz w:val="14"/>
                <w:szCs w:val="14"/>
              </w:rPr>
              <w:t>Cleaning</w:t>
            </w:r>
            <w:proofErr w:type="spellEnd"/>
            <w:r>
              <w:rPr>
                <w:rStyle w:val="NormalBoldChar"/>
                <w:rFonts w:ascii="Arial" w:eastAsia="Calibri" w:hAnsi="Arial" w:cs="Arial"/>
                <w:sz w:val="14"/>
                <w:szCs w:val="14"/>
              </w:rPr>
              <w:t xml:space="preserve">”,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p>
          <w:p w:rsidR="00A23B3E" w:rsidRDefault="00A46950">
            <w:pPr>
              <w:spacing w:after="0"/>
              <w:rPr>
                <w:rFonts w:ascii="Arial" w:hAnsi="Arial" w:cs="Arial"/>
                <w:sz w:val="14"/>
                <w:szCs w:val="14"/>
              </w:rPr>
            </w:pPr>
            <w:r>
              <w:rPr>
                <w:rFonts w:ascii="Arial" w:hAnsi="Arial" w:cs="Arial"/>
                <w:sz w:val="14"/>
                <w:szCs w:val="14"/>
              </w:rPr>
              <w:t>[ ] Sì [ ] No</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lastRenderedPageBreak/>
              <w:t>In caso affermativo</w:t>
            </w:r>
            <w:r w:rsidRPr="003A443E">
              <w:rPr>
                <w:rFonts w:ascii="Arial" w:hAnsi="Arial" w:cs="Arial"/>
                <w:color w:val="000000"/>
                <w:sz w:val="14"/>
                <w:szCs w:val="14"/>
              </w:rPr>
              <w:t>, indicare: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rsidR="00270DA2" w:rsidRPr="003A443E" w:rsidRDefault="00270DA2" w:rsidP="005309A4">
            <w:pPr>
              <w:tabs>
                <w:tab w:val="left" w:pos="304"/>
              </w:tabs>
              <w:spacing w:after="0"/>
              <w:jc w:val="both"/>
              <w:rPr>
                <w:rFonts w:ascii="Arial" w:hAnsi="Arial" w:cs="Arial"/>
                <w:color w:val="000000"/>
                <w:sz w:val="14"/>
                <w:szCs w:val="14"/>
              </w:rPr>
            </w:pP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 xml:space="preserve">per le ipotesi 1) e 2 l’operatore economico ha adottato misure di carattere tecnico o organizzativo e relativi al personale idonei a prevenire ulteriori illeciti o </w:t>
            </w:r>
            <w:proofErr w:type="gramStart"/>
            <w:r w:rsidRPr="003A443E">
              <w:rPr>
                <w:rFonts w:ascii="Arial" w:hAnsi="Arial" w:cs="Arial"/>
                <w:color w:val="000000"/>
                <w:sz w:val="14"/>
                <w:szCs w:val="14"/>
              </w:rPr>
              <w:t>reati ?</w:t>
            </w:r>
            <w:proofErr w:type="gramEnd"/>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se le sentenze di condanne  sono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p>
          <w:p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proofErr w:type="gramStart"/>
            <w:r w:rsidR="00A23B3E" w:rsidRPr="003A443E">
              <w:rPr>
                <w:rFonts w:ascii="Arial" w:hAnsi="Arial" w:cs="Arial"/>
                <w:color w:val="000000"/>
                <w:sz w:val="14"/>
                <w:szCs w:val="14"/>
              </w:rPr>
              <w:t>[ ]</w:t>
            </w:r>
            <w:proofErr w:type="gramEnd"/>
            <w:r w:rsidR="00A23B3E" w:rsidRPr="003A443E">
              <w:rPr>
                <w:rFonts w:ascii="Arial" w:hAnsi="Arial" w:cs="Arial"/>
                <w:color w:val="000000"/>
                <w:sz w:val="14"/>
                <w:szCs w:val="14"/>
              </w:rPr>
              <w:t xml:space="preserve"> Sì [ ] No</w:t>
            </w:r>
          </w:p>
          <w:p w:rsidR="00A46950" w:rsidRPr="003A443E" w:rsidRDefault="00A46950" w:rsidP="00CD3E4F">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spacing w:after="0"/>
              <w:rPr>
                <w:rFonts w:ascii="Arial" w:hAnsi="Arial" w:cs="Arial"/>
                <w:color w:val="000000"/>
                <w:sz w:val="14"/>
                <w:szCs w:val="14"/>
              </w:rPr>
            </w:pPr>
          </w:p>
          <w:p w:rsidR="00CD3E4F" w:rsidRDefault="00CD3E4F">
            <w:pPr>
              <w:spacing w:after="0"/>
              <w:rPr>
                <w:rFonts w:ascii="Arial" w:hAnsi="Arial" w:cs="Arial"/>
                <w:color w:val="000000"/>
                <w:sz w:val="4"/>
                <w:szCs w:val="4"/>
              </w:rPr>
            </w:pPr>
          </w:p>
          <w:p w:rsidR="00CD3E4F" w:rsidRPr="00CD3E4F" w:rsidRDefault="00CD3E4F">
            <w:pPr>
              <w:spacing w:after="0"/>
              <w:rPr>
                <w:rFonts w:ascii="Arial" w:hAnsi="Arial" w:cs="Arial"/>
                <w:color w:val="000000"/>
                <w:sz w:val="4"/>
                <w:szCs w:val="4"/>
              </w:rPr>
            </w:pPr>
          </w:p>
          <w:p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270DA2" w:rsidRPr="003A443E" w:rsidRDefault="00270DA2">
            <w:pPr>
              <w:spacing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rsidR="00270DA2" w:rsidRPr="003A443E" w:rsidRDefault="00270DA2">
            <w:pPr>
              <w:spacing w:after="0"/>
              <w:rPr>
                <w:rFonts w:ascii="Arial" w:hAnsi="Arial" w:cs="Arial"/>
                <w:color w:val="000000"/>
                <w:sz w:val="14"/>
                <w:szCs w:val="14"/>
              </w:rPr>
            </w:pPr>
          </w:p>
          <w:p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rsidR="003E60D1" w:rsidRDefault="003E60D1" w:rsidP="00A46950">
      <w:pPr>
        <w:jc w:val="center"/>
        <w:rPr>
          <w:rFonts w:ascii="Arial" w:hAnsi="Arial" w:cs="Arial"/>
          <w:w w:val="0"/>
          <w:sz w:val="14"/>
          <w:szCs w:val="14"/>
        </w:rPr>
      </w:pPr>
    </w:p>
    <w:p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A23B3E"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 ] Sì [ ] No</w:t>
            </w:r>
          </w:p>
        </w:tc>
      </w:tr>
      <w:tr w:rsidR="00A23B3E">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rsidR="00A23B3E" w:rsidRPr="003A443E" w:rsidRDefault="00A23B3E" w:rsidP="00BF74E1">
            <w:pPr>
              <w:ind w:left="284" w:hanging="284"/>
              <w:jc w:val="both"/>
              <w:rPr>
                <w:color w:val="000000"/>
              </w:rPr>
            </w:pPr>
            <w:r w:rsidRPr="003A443E">
              <w:rPr>
                <w:rFonts w:ascii="Arial" w:hAnsi="Arial" w:cs="Arial"/>
                <w:color w:val="000000"/>
                <w:w w:val="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iret1"/>
              <w:rPr>
                <w:color w:val="000000"/>
              </w:rPr>
            </w:pPr>
            <w:r w:rsidRPr="003A443E">
              <w:rPr>
                <w:rFonts w:ascii="Arial" w:hAnsi="Arial" w:cs="Arial"/>
                <w:b/>
                <w:color w:val="000000"/>
                <w:sz w:val="15"/>
                <w:szCs w:val="15"/>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Contributi previdenziali</w:t>
            </w:r>
          </w:p>
        </w:tc>
      </w:tr>
      <w:tr w:rsidR="00A23B3E">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t xml:space="preserve">c1) </w:t>
            </w:r>
            <w:proofErr w:type="gramStart"/>
            <w:r>
              <w:rPr>
                <w:rFonts w:ascii="Arial" w:hAnsi="Arial" w:cs="Arial"/>
                <w:color w:val="000000"/>
                <w:sz w:val="15"/>
                <w:szCs w:val="15"/>
              </w:rPr>
              <w:t>[ ]</w:t>
            </w:r>
            <w:proofErr w:type="gramEnd"/>
            <w:r>
              <w:rPr>
                <w:rFonts w:ascii="Arial" w:hAnsi="Arial" w:cs="Arial"/>
                <w:color w:val="000000"/>
                <w:sz w:val="15"/>
                <w:szCs w:val="15"/>
              </w:rPr>
              <w:t xml:space="preserve">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xml:space="preserve">-  </w:t>
            </w:r>
            <w:proofErr w:type="gramStart"/>
            <w:r>
              <w:rPr>
                <w:rFonts w:ascii="Arial" w:hAnsi="Arial" w:cs="Arial"/>
                <w:color w:val="000000"/>
                <w:sz w:val="15"/>
                <w:szCs w:val="15"/>
              </w:rPr>
              <w:t xml:space="preserve">   [</w:t>
            </w:r>
            <w:proofErr w:type="gramEnd"/>
            <w:r>
              <w:rPr>
                <w:rFonts w:ascii="Arial" w:hAnsi="Arial" w:cs="Arial"/>
                <w:color w:val="000000"/>
                <w:sz w:val="15"/>
                <w:szCs w:val="15"/>
              </w:rPr>
              <w:t xml:space="preserve">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 xml:space="preserve">c1) </w:t>
            </w:r>
            <w:proofErr w:type="gramStart"/>
            <w:r>
              <w:rPr>
                <w:rFonts w:ascii="Arial" w:hAnsi="Arial" w:cs="Arial"/>
                <w:color w:val="000000"/>
                <w:sz w:val="15"/>
                <w:szCs w:val="15"/>
              </w:rPr>
              <w:t>[ ]</w:t>
            </w:r>
            <w:proofErr w:type="gramEnd"/>
            <w:r>
              <w:rPr>
                <w:rFonts w:ascii="Arial" w:hAnsi="Arial" w:cs="Arial"/>
                <w:color w:val="000000"/>
                <w:sz w:val="15"/>
                <w:szCs w:val="15"/>
              </w:rPr>
              <w:t xml:space="preserve">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xml:space="preserve">-  </w:t>
            </w:r>
            <w:proofErr w:type="gramStart"/>
            <w:r>
              <w:rPr>
                <w:rFonts w:ascii="Arial" w:hAnsi="Arial" w:cs="Arial"/>
                <w:color w:val="000000"/>
                <w:sz w:val="15"/>
                <w:szCs w:val="15"/>
              </w:rPr>
              <w:t xml:space="preserve">   [</w:t>
            </w:r>
            <w:proofErr w:type="gramEnd"/>
            <w:r>
              <w:rPr>
                <w:rFonts w:ascii="Arial" w:hAnsi="Arial" w:cs="Arial"/>
                <w:color w:val="000000"/>
                <w:sz w:val="15"/>
                <w:szCs w:val="15"/>
              </w:rPr>
              <w:t xml:space="preserve">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(indirizzo web, autorità o organismo di emanazione, riferimento preciso della documentazione)(</w:t>
            </w:r>
            <w:r w:rsidR="00A23B3E">
              <w:rPr>
                <w:rStyle w:val="Rimandonotaapidipagina"/>
                <w:rFonts w:ascii="Arial" w:hAnsi="Arial" w:cs="Arial"/>
                <w:sz w:val="15"/>
                <w:szCs w:val="15"/>
              </w:rPr>
              <w:footnoteReference w:id="21"/>
            </w:r>
            <w:r w:rsidR="00A23B3E">
              <w:rPr>
                <w:rFonts w:ascii="Arial" w:hAnsi="Arial" w:cs="Arial"/>
                <w:sz w:val="15"/>
                <w:szCs w:val="15"/>
              </w:rPr>
              <w:t xml:space="preserve">): </w:t>
            </w:r>
          </w:p>
          <w:p w:rsidR="00A23B3E" w:rsidRDefault="00A23B3E">
            <w:r>
              <w:rPr>
                <w:rFonts w:ascii="Arial" w:hAnsi="Arial" w:cs="Arial"/>
                <w:sz w:val="15"/>
                <w:szCs w:val="15"/>
              </w:rPr>
              <w:t>[……………][……………][…………..…]</w:t>
            </w:r>
          </w:p>
        </w:tc>
      </w:tr>
    </w:tbl>
    <w:p w:rsidR="00A23B3E" w:rsidRDefault="00A23B3E" w:rsidP="00BF74E1">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22"/>
      </w:r>
      <w:r>
        <w:rPr>
          <w:rFonts w:ascii="Arial" w:hAnsi="Arial" w:cs="Arial"/>
          <w:b w:val="0"/>
          <w:caps/>
          <w:sz w:val="15"/>
          <w:szCs w:val="15"/>
        </w:rPr>
        <w:t>)</w:t>
      </w: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3"/>
            </w:r>
            <w:r w:rsidRPr="003A443E">
              <w:rPr>
                <w:rFonts w:ascii="Arial" w:hAnsi="Arial" w:cs="Arial"/>
                <w:color w:val="000000"/>
                <w:sz w:val="15"/>
                <w:szCs w:val="15"/>
              </w:rPr>
              <w:t xml:space="preserve">) di cui all’articolo 80, comma 5, </w:t>
            </w:r>
            <w:proofErr w:type="spellStart"/>
            <w:r w:rsidRPr="003A443E">
              <w:rPr>
                <w:rFonts w:ascii="Arial" w:hAnsi="Arial" w:cs="Arial"/>
                <w:color w:val="000000"/>
                <w:sz w:val="15"/>
                <w:szCs w:val="15"/>
              </w:rPr>
              <w:t>lett</w:t>
            </w:r>
            <w:proofErr w:type="spellEnd"/>
            <w:r w:rsidRPr="003A443E">
              <w:rPr>
                <w:rFonts w:ascii="Arial" w:hAnsi="Arial" w:cs="Arial"/>
                <w:color w:val="000000"/>
                <w:sz w:val="15"/>
                <w:szCs w:val="15"/>
              </w:rPr>
              <w:t xml:space="preserve">. </w:t>
            </w:r>
            <w:r w:rsidRPr="003A443E">
              <w:rPr>
                <w:rFonts w:ascii="Arial" w:hAnsi="Arial" w:cs="Arial"/>
                <w:i/>
                <w:color w:val="000000"/>
                <w:sz w:val="15"/>
                <w:szCs w:val="15"/>
              </w:rPr>
              <w:t>a)</w:t>
            </w:r>
            <w:r w:rsidRPr="003A443E">
              <w:rPr>
                <w:rFonts w:ascii="Arial" w:hAnsi="Arial" w:cs="Arial"/>
                <w:color w:val="000000"/>
                <w:sz w:val="15"/>
                <w:szCs w:val="15"/>
              </w:rPr>
              <w:t>, del Codice ?</w:t>
            </w:r>
          </w:p>
          <w:p w:rsidR="00A23B3E" w:rsidRPr="003A443E" w:rsidRDefault="00A23B3E">
            <w:pPr>
              <w:spacing w:before="0" w:after="0"/>
              <w:rPr>
                <w:rFonts w:ascii="Arial" w:hAnsi="Arial" w:cs="Arial"/>
                <w:color w:val="000000"/>
                <w:sz w:val="15"/>
                <w:szCs w:val="15"/>
              </w:rPr>
            </w:pPr>
          </w:p>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“Self-</w:t>
            </w:r>
            <w:proofErr w:type="spellStart"/>
            <w:r w:rsidRPr="003A443E">
              <w:rPr>
                <w:rFonts w:ascii="Arial" w:hAnsi="Arial" w:cs="Arial"/>
                <w:color w:val="000000"/>
                <w:sz w:val="14"/>
                <w:szCs w:val="14"/>
              </w:rPr>
              <w:t>Cleaning</w:t>
            </w:r>
            <w:proofErr w:type="spellEnd"/>
            <w:r w:rsidRPr="003A443E">
              <w:rPr>
                <w:rFonts w:ascii="Arial" w:hAnsi="Arial" w:cs="Arial"/>
                <w:color w:val="000000"/>
                <w:sz w:val="14"/>
                <w:szCs w:val="14"/>
              </w:rPr>
              <w:t>, cfr. articolo 80, comma 7)?</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r>
            <w:proofErr w:type="gramStart"/>
            <w:r w:rsidRPr="003A443E">
              <w:rPr>
                <w:rFonts w:ascii="Arial" w:hAnsi="Arial" w:cs="Arial"/>
                <w:color w:val="000000"/>
                <w:sz w:val="14"/>
                <w:szCs w:val="14"/>
              </w:rPr>
              <w:t>si  è</w:t>
            </w:r>
            <w:proofErr w:type="gramEnd"/>
            <w:r w:rsidRPr="003A443E">
              <w:rPr>
                <w:rFonts w:ascii="Arial" w:hAnsi="Arial" w:cs="Arial"/>
                <w:color w:val="000000"/>
                <w:sz w:val="14"/>
                <w:szCs w:val="14"/>
              </w:rPr>
              <w:t xml:space="preserve">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 xml:space="preserve">l’operatore economico ha adottato misure di carattere tecnico o organizzativo e relativi al personale idonei a prevenire ulteriori illeciti o </w:t>
            </w:r>
            <w:proofErr w:type="gramStart"/>
            <w:r w:rsidRPr="003A443E">
              <w:rPr>
                <w:rFonts w:ascii="Arial" w:hAnsi="Arial" w:cs="Arial"/>
                <w:color w:val="000000"/>
                <w:sz w:val="14"/>
                <w:szCs w:val="14"/>
              </w:rPr>
              <w:t>reati ?</w:t>
            </w:r>
            <w:proofErr w:type="gramEnd"/>
          </w:p>
          <w:p w:rsidR="00A23B3E" w:rsidRPr="003A443E" w:rsidRDefault="00A23B3E">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 Sì [ ] No</w:t>
            </w:r>
          </w:p>
        </w:tc>
      </w:tr>
      <w:tr w:rsidR="00A23B3E">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w:t>
            </w:r>
            <w:proofErr w:type="spellStart"/>
            <w:r w:rsidR="00DE4996" w:rsidRPr="00023AC1">
              <w:rPr>
                <w:rFonts w:ascii="Arial" w:hAnsi="Arial" w:cs="Arial"/>
                <w:color w:val="000000"/>
                <w:sz w:val="14"/>
                <w:szCs w:val="14"/>
              </w:rPr>
              <w:t>lett</w:t>
            </w:r>
            <w:proofErr w:type="spellEnd"/>
            <w:r w:rsidR="00DE4996" w:rsidRPr="00023AC1">
              <w:rPr>
                <w:rFonts w:ascii="Arial" w:hAnsi="Arial" w:cs="Arial"/>
                <w:color w:val="000000"/>
                <w:sz w:val="14"/>
                <w:szCs w:val="14"/>
              </w:rPr>
              <w:t xml:space="preserve">.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rsidR="00A23B3E" w:rsidRPr="003A443E" w:rsidRDefault="00A23B3E" w:rsidP="00DE4996">
            <w:pPr>
              <w:pStyle w:val="NormalLeft"/>
              <w:tabs>
                <w:tab w:val="left" w:pos="162"/>
              </w:tabs>
              <w:spacing w:before="0" w:after="0"/>
              <w:jc w:val="both"/>
              <w:rPr>
                <w:rFonts w:ascii="Arial" w:hAnsi="Arial" w:cs="Arial"/>
                <w:color w:val="000000"/>
                <w:sz w:val="14"/>
                <w:szCs w:val="14"/>
              </w:rPr>
            </w:pPr>
          </w:p>
          <w:p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rsidR="00A23B3E" w:rsidRPr="003A443E" w:rsidRDefault="00A23B3E">
            <w:pPr>
              <w:pStyle w:val="NormalLeft"/>
              <w:spacing w:before="0" w:after="0"/>
              <w:jc w:val="both"/>
              <w:rPr>
                <w:rFonts w:ascii="Arial" w:hAnsi="Arial" w:cs="Arial"/>
                <w:b/>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w:t>
            </w:r>
            <w:proofErr w:type="gramStart"/>
            <w:r w:rsidRPr="003A443E">
              <w:rPr>
                <w:rFonts w:ascii="Arial" w:hAnsi="Arial" w:cs="Arial"/>
                <w:color w:val="000000"/>
                <w:sz w:val="14"/>
                <w:szCs w:val="14"/>
              </w:rPr>
              <w:t>) ?</w:t>
            </w:r>
            <w:proofErr w:type="gramEnd"/>
          </w:p>
          <w:p w:rsidR="00AA2252" w:rsidRDefault="00AA2252" w:rsidP="00F351F0">
            <w:pPr>
              <w:pStyle w:val="NormalLeft"/>
              <w:spacing w:before="0" w:after="0"/>
              <w:ind w:left="162"/>
              <w:jc w:val="both"/>
              <w:rPr>
                <w:b/>
                <w:color w:val="000000"/>
                <w:sz w:val="16"/>
                <w:szCs w:val="16"/>
              </w:rPr>
            </w:pPr>
          </w:p>
          <w:p w:rsidR="00AA2252" w:rsidRDefault="00AA2252" w:rsidP="00F351F0">
            <w:pPr>
              <w:pStyle w:val="NormalLeft"/>
              <w:spacing w:before="0" w:after="0"/>
              <w:ind w:left="162"/>
              <w:jc w:val="both"/>
              <w:rPr>
                <w:b/>
                <w:color w:val="000000"/>
                <w:sz w:val="16"/>
                <w:szCs w:val="16"/>
              </w:rPr>
            </w:pPr>
          </w:p>
          <w:p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AA2252" w:rsidRDefault="00AA2252" w:rsidP="00F351F0">
            <w:pPr>
              <w:pStyle w:val="NormalLeft"/>
              <w:spacing w:before="0" w:after="0"/>
              <w:ind w:left="162"/>
              <w:jc w:val="both"/>
              <w:rPr>
                <w:color w:val="000000"/>
              </w:rPr>
            </w:pPr>
          </w:p>
          <w:p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rsidR="005E2955" w:rsidRDefault="005E2955" w:rsidP="00F62F53">
            <w:pPr>
              <w:pStyle w:val="NormalLeft"/>
              <w:spacing w:before="0" w:after="0"/>
              <w:ind w:left="162"/>
              <w:jc w:val="both"/>
              <w:rPr>
                <w:rFonts w:ascii="Arial" w:hAnsi="Arial" w:cs="Arial"/>
                <w:color w:val="000000"/>
                <w:sz w:val="14"/>
                <w:szCs w:val="14"/>
              </w:rPr>
            </w:pPr>
          </w:p>
          <w:p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rsidR="00A23B3E" w:rsidRPr="003A443E" w:rsidRDefault="00A23B3E">
            <w:pPr>
              <w:pStyle w:val="NormalLeft"/>
              <w:spacing w:before="0" w:after="0"/>
              <w:jc w:val="both"/>
              <w:rPr>
                <w:rFonts w:ascii="Arial" w:hAnsi="Arial" w:cs="Arial"/>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w:t>
            </w:r>
            <w:proofErr w:type="gramStart"/>
            <w:r w:rsidR="00316FAD" w:rsidRPr="003A443E">
              <w:rPr>
                <w:rFonts w:ascii="Arial" w:hAnsi="Arial" w:cs="Arial"/>
                <w:color w:val="000000"/>
                <w:sz w:val="14"/>
                <w:szCs w:val="14"/>
              </w:rPr>
              <w:t xml:space="preserve">dell’ </w:t>
            </w:r>
            <w:r w:rsidR="00A23B3E" w:rsidRPr="003A443E">
              <w:rPr>
                <w:rFonts w:ascii="Arial" w:hAnsi="Arial" w:cs="Arial"/>
                <w:color w:val="000000"/>
                <w:sz w:val="14"/>
                <w:szCs w:val="14"/>
              </w:rPr>
              <w:t>articolo</w:t>
            </w:r>
            <w:proofErr w:type="gramEnd"/>
            <w:r w:rsidR="00A23B3E" w:rsidRPr="003A443E">
              <w:rPr>
                <w:rFonts w:ascii="Arial" w:hAnsi="Arial" w:cs="Arial"/>
                <w:color w:val="000000"/>
                <w:sz w:val="14"/>
                <w:szCs w:val="14"/>
              </w:rPr>
              <w:t xml:space="preserve"> 110, comma 3, </w:t>
            </w:r>
            <w:proofErr w:type="spellStart"/>
            <w:r w:rsidR="00A23B3E" w:rsidRPr="003A443E">
              <w:rPr>
                <w:rFonts w:ascii="Arial" w:hAnsi="Arial" w:cs="Arial"/>
                <w:color w:val="000000"/>
                <w:sz w:val="14"/>
                <w:szCs w:val="14"/>
              </w:rPr>
              <w:t>lett</w:t>
            </w:r>
            <w:proofErr w:type="spellEnd"/>
            <w:r w:rsidR="00A23B3E" w:rsidRPr="003A443E">
              <w:rPr>
                <w:rFonts w:ascii="Arial" w:hAnsi="Arial" w:cs="Arial"/>
                <w:color w:val="000000"/>
                <w:sz w:val="14"/>
                <w:szCs w:val="14"/>
              </w:rPr>
              <w:t xml:space="preserve">.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rsidR="00A23B3E" w:rsidRDefault="00A23B3E">
            <w:pPr>
              <w:pStyle w:val="NormalLeft"/>
              <w:spacing w:before="0" w:after="0"/>
              <w:jc w:val="both"/>
              <w:rPr>
                <w:rFonts w:ascii="Arial" w:hAnsi="Arial" w:cs="Arial"/>
                <w:strike/>
                <w:color w:val="000000"/>
                <w:sz w:val="15"/>
                <w:szCs w:val="15"/>
              </w:rPr>
            </w:pPr>
          </w:p>
          <w:p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Default="00A23B3E">
            <w:pPr>
              <w:spacing w:before="0" w:after="0"/>
              <w:rPr>
                <w:rFonts w:ascii="Arial" w:hAnsi="Arial" w:cs="Arial"/>
                <w:color w:val="000000"/>
                <w:sz w:val="14"/>
                <w:szCs w:val="14"/>
              </w:rPr>
            </w:pPr>
          </w:p>
          <w:p w:rsidR="00F9449A" w:rsidRPr="003A443E"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F9449A"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
          <w:p w:rsidR="00A23B3E" w:rsidRDefault="00A23B3E">
            <w:pPr>
              <w:spacing w:before="0" w:after="0"/>
              <w:rPr>
                <w:rFonts w:ascii="Arial" w:hAnsi="Arial" w:cs="Arial"/>
                <w:color w:val="000000"/>
              </w:rPr>
            </w:pPr>
          </w:p>
          <w:p w:rsidR="00AA2252" w:rsidRDefault="00AA2252">
            <w:pPr>
              <w:spacing w:before="0" w:after="0"/>
              <w:rPr>
                <w:rFonts w:ascii="Arial" w:hAnsi="Arial" w:cs="Arial"/>
                <w:color w:val="000000"/>
                <w:sz w:val="14"/>
                <w:szCs w:val="14"/>
              </w:rPr>
            </w:pPr>
          </w:p>
          <w:p w:rsidR="005E2955" w:rsidRPr="003A443E" w:rsidRDefault="005E2955" w:rsidP="005E2955">
            <w:pPr>
              <w:spacing w:before="0"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
          <w:p w:rsidR="00AA2252" w:rsidRDefault="00AA2252" w:rsidP="006B4D39">
            <w:pPr>
              <w:spacing w:before="0" w:after="0"/>
              <w:rPr>
                <w:rFonts w:ascii="Arial" w:hAnsi="Arial" w:cs="Arial"/>
                <w:color w:val="000000"/>
                <w:sz w:val="14"/>
                <w:szCs w:val="14"/>
              </w:rPr>
            </w:pPr>
          </w:p>
          <w:p w:rsidR="00AA2252" w:rsidRDefault="00AA2252" w:rsidP="006B4D39">
            <w:pPr>
              <w:spacing w:before="0" w:after="0"/>
              <w:rPr>
                <w:rFonts w:ascii="Arial" w:hAnsi="Arial" w:cs="Arial"/>
                <w:color w:val="000000"/>
                <w:sz w:val="14"/>
                <w:szCs w:val="14"/>
              </w:rPr>
            </w:pPr>
          </w:p>
          <w:p w:rsidR="006B4D39" w:rsidRPr="003A443E" w:rsidRDefault="00A23B3E" w:rsidP="006B4D39">
            <w:pPr>
              <w:spacing w:before="0" w:after="0"/>
              <w:rPr>
                <w:rFonts w:ascii="Arial" w:hAnsi="Arial" w:cs="Arial"/>
                <w:color w:val="000000"/>
                <w:sz w:val="22"/>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A2252" w:rsidRDefault="00AA2252" w:rsidP="006B4D39">
            <w:pPr>
              <w:spacing w:before="0" w:after="0"/>
              <w:rPr>
                <w:rFonts w:ascii="Arial" w:hAnsi="Arial" w:cs="Arial"/>
                <w:color w:val="000000"/>
                <w:sz w:val="14"/>
                <w:szCs w:val="14"/>
              </w:rPr>
            </w:pPr>
          </w:p>
          <w:p w:rsidR="00A23B3E" w:rsidRPr="003A443E" w:rsidRDefault="00A23B3E" w:rsidP="006B4D39">
            <w:pPr>
              <w:spacing w:before="0" w:after="0"/>
              <w:rPr>
                <w:rFonts w:ascii="Arial" w:hAnsi="Arial" w:cs="Arial"/>
                <w:color w:val="000000"/>
                <w:sz w:val="22"/>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rsidR="005E2955" w:rsidRDefault="005E2955">
            <w:pPr>
              <w:rPr>
                <w:rFonts w:ascii="Arial" w:hAnsi="Arial" w:cs="Arial"/>
                <w:color w:val="000000"/>
                <w:sz w:val="14"/>
                <w:szCs w:val="14"/>
              </w:rPr>
            </w:pPr>
          </w:p>
          <w:p w:rsidR="005E2955" w:rsidRPr="003A443E" w:rsidRDefault="005E2955" w:rsidP="005E2955">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rsidR="005E2955" w:rsidRDefault="005E2955" w:rsidP="005E2955">
            <w:pPr>
              <w:spacing w:before="0" w:after="0"/>
              <w:rPr>
                <w:rFonts w:ascii="Arial" w:hAnsi="Arial" w:cs="Arial"/>
                <w:color w:val="000000"/>
                <w:sz w:val="14"/>
                <w:szCs w:val="14"/>
              </w:rPr>
            </w:pPr>
          </w:p>
          <w:p w:rsidR="005E2955" w:rsidRPr="003A443E" w:rsidRDefault="005E2955" w:rsidP="005E2955">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A23B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lastRenderedPageBreak/>
              <w:t xml:space="preserve">L'operatore economico si è reso colpevole di </w:t>
            </w:r>
            <w:r w:rsidRPr="003A443E">
              <w:rPr>
                <w:rFonts w:ascii="Arial" w:hAnsi="Arial" w:cs="Arial"/>
                <w:b/>
                <w:color w:val="000000"/>
                <w:sz w:val="15"/>
                <w:szCs w:val="15"/>
              </w:rPr>
              <w:t>gravi illeciti professionali</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4"/>
            </w:r>
            <w:r w:rsidRPr="003A443E">
              <w:rPr>
                <w:rFonts w:ascii="Arial" w:hAnsi="Arial" w:cs="Arial"/>
                <w:color w:val="000000"/>
                <w:sz w:val="15"/>
                <w:szCs w:val="15"/>
              </w:rPr>
              <w:t xml:space="preserve">) di cui all’art. 80 comma 5 </w:t>
            </w:r>
            <w:proofErr w:type="spellStart"/>
            <w:r w:rsidRPr="003A443E">
              <w:rPr>
                <w:rFonts w:ascii="Arial" w:hAnsi="Arial" w:cs="Arial"/>
                <w:color w:val="000000"/>
                <w:sz w:val="15"/>
                <w:szCs w:val="15"/>
              </w:rPr>
              <w:t>lett</w:t>
            </w:r>
            <w:proofErr w:type="spellEnd"/>
            <w:r w:rsidRPr="003A443E">
              <w:rPr>
                <w:rFonts w:ascii="Arial" w:hAnsi="Arial" w:cs="Arial"/>
                <w:color w:val="000000"/>
                <w:sz w:val="15"/>
                <w:szCs w:val="15"/>
              </w:rPr>
              <w:t xml:space="preserve">.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934658" w:rsidRPr="003A44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r>
            <w:proofErr w:type="gramStart"/>
            <w:r w:rsidRPr="003A443E">
              <w:rPr>
                <w:rFonts w:ascii="Arial" w:hAnsi="Arial" w:cs="Arial"/>
                <w:color w:val="000000"/>
                <w:sz w:val="14"/>
                <w:szCs w:val="14"/>
              </w:rPr>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w:t>
            </w:r>
            <w:proofErr w:type="gramEnd"/>
            <w:r w:rsidRPr="003A443E">
              <w:rPr>
                <w:rFonts w:ascii="Arial" w:hAnsi="Arial" w:cs="Arial"/>
                <w:color w:val="000000"/>
                <w:sz w:val="14"/>
                <w:szCs w:val="14"/>
              </w:rPr>
              <w:t xml:space="preserve">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 xml:space="preserve">l’operatore economico ha adottato misure di carattere tecnico o organizzativo e relativi al personale idonei a prevenire ulteriori illeciti o </w:t>
            </w:r>
            <w:proofErr w:type="gramStart"/>
            <w:r w:rsidRPr="003A443E">
              <w:rPr>
                <w:rFonts w:ascii="Arial" w:hAnsi="Arial" w:cs="Arial"/>
                <w:color w:val="000000"/>
                <w:sz w:val="14"/>
                <w:szCs w:val="14"/>
              </w:rPr>
              <w:t>reati ?</w:t>
            </w:r>
            <w:proofErr w:type="gramEnd"/>
          </w:p>
          <w:p w:rsidR="00A23B3E" w:rsidRPr="003A443E" w:rsidRDefault="00A23B3E">
            <w:pPr>
              <w:rPr>
                <w:rFonts w:ascii="Arial" w:hAnsi="Arial" w:cs="Arial"/>
                <w:b/>
                <w:color w:val="000000"/>
                <w:sz w:val="15"/>
                <w:szCs w:val="15"/>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BB639E" w:rsidRPr="00BB639E" w:rsidRDefault="00BB639E">
            <w:pPr>
              <w:rPr>
                <w:rFonts w:ascii="Arial" w:hAnsi="Arial" w:cs="Arial"/>
                <w:color w:val="000000"/>
                <w:sz w:val="4"/>
                <w:szCs w:val="4"/>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2318C8">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318C8" w:rsidRPr="002318C8" w:rsidRDefault="002318C8" w:rsidP="002318C8">
            <w:pPr>
              <w:pStyle w:val="NormalLeft"/>
              <w:jc w:val="both"/>
              <w:rPr>
                <w:rFonts w:ascii="Arial" w:hAnsi="Arial" w:cs="Arial"/>
                <w:color w:val="000000"/>
                <w:sz w:val="14"/>
                <w:szCs w:val="14"/>
              </w:rPr>
            </w:pPr>
            <w:r w:rsidRPr="002318C8">
              <w:rPr>
                <w:rFonts w:ascii="Arial" w:hAnsi="Arial" w:cs="Arial"/>
                <w:b/>
                <w:color w:val="000000"/>
                <w:sz w:val="14"/>
                <w:szCs w:val="14"/>
              </w:rPr>
              <w:t xml:space="preserve">L'operatore economico ai sensi dell’art. 80, comma 5 </w:t>
            </w:r>
            <w:proofErr w:type="spellStart"/>
            <w:r w:rsidRPr="002318C8">
              <w:rPr>
                <w:rFonts w:ascii="Arial" w:hAnsi="Arial" w:cs="Arial"/>
                <w:b/>
                <w:color w:val="000000"/>
                <w:sz w:val="14"/>
                <w:szCs w:val="14"/>
              </w:rPr>
              <w:t>lett</w:t>
            </w:r>
            <w:proofErr w:type="spellEnd"/>
            <w:r w:rsidRPr="002318C8">
              <w:rPr>
                <w:rFonts w:ascii="Arial" w:hAnsi="Arial" w:cs="Arial"/>
                <w:b/>
                <w:color w:val="000000"/>
                <w:sz w:val="14"/>
                <w:szCs w:val="14"/>
              </w:rPr>
              <w:t>. c-bis) del Codice</w:t>
            </w:r>
            <w:r w:rsidRPr="002318C8">
              <w:rPr>
                <w:rFonts w:ascii="Arial" w:hAnsi="Arial" w:cs="Arial"/>
                <w:color w:val="000000"/>
                <w:sz w:val="14"/>
                <w:szCs w:val="14"/>
              </w:rPr>
              <w:t xml:space="preserve">: </w:t>
            </w:r>
          </w:p>
          <w:p w:rsidR="002318C8" w:rsidRPr="002318C8" w:rsidRDefault="002318C8" w:rsidP="002318C8">
            <w:pPr>
              <w:pStyle w:val="NormalLeft"/>
              <w:jc w:val="both"/>
              <w:rPr>
                <w:rFonts w:ascii="Arial" w:hAnsi="Arial" w:cs="Arial"/>
                <w:color w:val="000000"/>
                <w:sz w:val="14"/>
                <w:szCs w:val="14"/>
              </w:rPr>
            </w:pPr>
            <w:r w:rsidRPr="002318C8">
              <w:rPr>
                <w:rFonts w:ascii="Arial" w:hAnsi="Arial" w:cs="Arial"/>
                <w:color w:val="000000"/>
                <w:sz w:val="14"/>
                <w:szCs w:val="14"/>
              </w:rPr>
              <w:t xml:space="preserve">- Ha tentato di influenzare indebitamente il processo decisionale della stazione appaltante o di ottenere informazioni riservate a fini di proprio vantaggio ha fornito, anche per negligenza, informazioni false o fuorvianti suscettibili di influenzare le decisioni sull'esclusione, la selezione o l'aggiudicazione, ovvero ha omesso le informazioni dovute ai fini del corretto svolgimento della procedura di selezione? </w:t>
            </w:r>
          </w:p>
          <w:p w:rsidR="002318C8" w:rsidRPr="002318C8" w:rsidRDefault="002318C8" w:rsidP="002318C8">
            <w:pPr>
              <w:pStyle w:val="NormalLeft"/>
              <w:jc w:val="both"/>
              <w:rPr>
                <w:rFonts w:ascii="Arial" w:hAnsi="Arial" w:cs="Arial"/>
                <w:color w:val="000000"/>
                <w:sz w:val="14"/>
                <w:szCs w:val="14"/>
              </w:rPr>
            </w:pPr>
          </w:p>
          <w:p w:rsidR="002318C8" w:rsidRDefault="002318C8" w:rsidP="002318C8">
            <w:pPr>
              <w:pStyle w:val="NormalLeft"/>
              <w:jc w:val="both"/>
              <w:rPr>
                <w:rFonts w:ascii="Arial" w:hAnsi="Arial" w:cs="Arial"/>
                <w:b/>
                <w:color w:val="000000"/>
                <w:sz w:val="14"/>
                <w:szCs w:val="14"/>
              </w:rPr>
            </w:pPr>
          </w:p>
          <w:p w:rsidR="002318C8" w:rsidRPr="002318C8" w:rsidRDefault="002318C8" w:rsidP="002318C8">
            <w:pPr>
              <w:pStyle w:val="NormalLeft"/>
              <w:jc w:val="both"/>
              <w:rPr>
                <w:rFonts w:ascii="Arial" w:hAnsi="Arial" w:cs="Arial"/>
                <w:b/>
                <w:color w:val="000000"/>
                <w:sz w:val="14"/>
                <w:szCs w:val="14"/>
              </w:rPr>
            </w:pPr>
            <w:r w:rsidRPr="002318C8">
              <w:rPr>
                <w:rFonts w:ascii="Arial" w:hAnsi="Arial" w:cs="Arial"/>
                <w:b/>
                <w:color w:val="000000"/>
                <w:sz w:val="14"/>
                <w:szCs w:val="14"/>
              </w:rPr>
              <w:t xml:space="preserve">L'operatore economico ai sensi dell’art. 80, comma 5 </w:t>
            </w:r>
            <w:proofErr w:type="spellStart"/>
            <w:r w:rsidRPr="002318C8">
              <w:rPr>
                <w:rFonts w:ascii="Arial" w:hAnsi="Arial" w:cs="Arial"/>
                <w:b/>
                <w:color w:val="000000"/>
                <w:sz w:val="14"/>
                <w:szCs w:val="14"/>
              </w:rPr>
              <w:t>lett</w:t>
            </w:r>
            <w:proofErr w:type="spellEnd"/>
            <w:r w:rsidRPr="002318C8">
              <w:rPr>
                <w:rFonts w:ascii="Arial" w:hAnsi="Arial" w:cs="Arial"/>
                <w:b/>
                <w:color w:val="000000"/>
                <w:sz w:val="14"/>
                <w:szCs w:val="14"/>
              </w:rPr>
              <w:t>. c-ter) del Codice</w:t>
            </w:r>
          </w:p>
          <w:p w:rsidR="002318C8" w:rsidRPr="002318C8" w:rsidRDefault="002318C8" w:rsidP="002318C8">
            <w:pPr>
              <w:pStyle w:val="NormalLeft"/>
              <w:jc w:val="both"/>
              <w:rPr>
                <w:rFonts w:ascii="Arial" w:hAnsi="Arial" w:cs="Arial"/>
                <w:color w:val="000000"/>
                <w:sz w:val="14"/>
                <w:szCs w:val="14"/>
              </w:rPr>
            </w:pPr>
            <w:r w:rsidRPr="002318C8">
              <w:rPr>
                <w:rFonts w:ascii="Arial" w:hAnsi="Arial" w:cs="Arial"/>
                <w:color w:val="000000"/>
                <w:sz w:val="14"/>
                <w:szCs w:val="14"/>
              </w:rPr>
              <w:t xml:space="preserve">- ha dimostrato significative o persistenti carenze nell'esecuzione di un precedente contratto di appalto o di concessione che ne hanno causato la risoluzione per inadempimento, ovvero ha riportato una condanna al risarcimento del danno o altre sanzioni comparabili? </w:t>
            </w:r>
          </w:p>
          <w:p w:rsidR="002318C8" w:rsidRPr="002318C8" w:rsidRDefault="002318C8" w:rsidP="002318C8">
            <w:pPr>
              <w:pStyle w:val="NormalLeft"/>
              <w:jc w:val="both"/>
              <w:rPr>
                <w:rFonts w:ascii="Arial" w:hAnsi="Arial" w:cs="Arial"/>
                <w:color w:val="000000"/>
                <w:sz w:val="14"/>
                <w:szCs w:val="14"/>
              </w:rPr>
            </w:pPr>
          </w:p>
          <w:p w:rsidR="002318C8" w:rsidRDefault="002318C8" w:rsidP="002318C8">
            <w:pPr>
              <w:pStyle w:val="NormalLeft"/>
              <w:jc w:val="both"/>
              <w:rPr>
                <w:rFonts w:ascii="Arial" w:hAnsi="Arial" w:cs="Arial"/>
                <w:b/>
                <w:color w:val="000000"/>
                <w:sz w:val="14"/>
                <w:szCs w:val="14"/>
              </w:rPr>
            </w:pPr>
          </w:p>
          <w:p w:rsidR="002318C8" w:rsidRPr="002318C8" w:rsidRDefault="002318C8" w:rsidP="002318C8">
            <w:pPr>
              <w:pStyle w:val="NormalLeft"/>
              <w:jc w:val="both"/>
              <w:rPr>
                <w:rFonts w:ascii="Arial" w:hAnsi="Arial" w:cs="Arial"/>
                <w:b/>
                <w:color w:val="000000"/>
                <w:sz w:val="14"/>
                <w:szCs w:val="14"/>
              </w:rPr>
            </w:pPr>
            <w:r w:rsidRPr="002318C8">
              <w:rPr>
                <w:rFonts w:ascii="Arial" w:hAnsi="Arial" w:cs="Arial"/>
                <w:b/>
                <w:color w:val="000000"/>
                <w:sz w:val="14"/>
                <w:szCs w:val="14"/>
              </w:rPr>
              <w:t xml:space="preserve">L'operatore economico ai sensi dell’art. 80, comma 5 </w:t>
            </w:r>
            <w:proofErr w:type="spellStart"/>
            <w:r w:rsidRPr="002318C8">
              <w:rPr>
                <w:rFonts w:ascii="Arial" w:hAnsi="Arial" w:cs="Arial"/>
                <w:b/>
                <w:color w:val="000000"/>
                <w:sz w:val="14"/>
                <w:szCs w:val="14"/>
              </w:rPr>
              <w:t>lett</w:t>
            </w:r>
            <w:proofErr w:type="spellEnd"/>
            <w:r w:rsidRPr="002318C8">
              <w:rPr>
                <w:rFonts w:ascii="Arial" w:hAnsi="Arial" w:cs="Arial"/>
                <w:b/>
                <w:color w:val="000000"/>
                <w:sz w:val="14"/>
                <w:szCs w:val="14"/>
              </w:rPr>
              <w:t>. c-quater) del Codice</w:t>
            </w:r>
          </w:p>
          <w:p w:rsidR="002318C8" w:rsidRPr="002318C8" w:rsidRDefault="002318C8" w:rsidP="002318C8">
            <w:pPr>
              <w:pStyle w:val="NormalLeft"/>
              <w:jc w:val="both"/>
              <w:rPr>
                <w:rStyle w:val="NormalBoldChar"/>
                <w:rFonts w:ascii="Arial" w:eastAsia="Calibri" w:hAnsi="Arial" w:cs="Arial"/>
                <w:w w:val="0"/>
                <w:sz w:val="15"/>
                <w:szCs w:val="15"/>
              </w:rPr>
            </w:pPr>
            <w:r w:rsidRPr="002318C8">
              <w:rPr>
                <w:rFonts w:ascii="Arial" w:hAnsi="Arial" w:cs="Arial"/>
                <w:color w:val="000000"/>
                <w:sz w:val="14"/>
                <w:szCs w:val="14"/>
              </w:rPr>
              <w:t>- ha commesso grave inadempimento nei confronti di uno o più subappaltatori, riconosciuto o accertato con sentenza passata in giudicato</w:t>
            </w:r>
            <w:r w:rsidRPr="002318C8">
              <w:rPr>
                <w:color w:val="000000"/>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318C8" w:rsidRDefault="002318C8" w:rsidP="002318C8">
            <w:pPr>
              <w:rPr>
                <w:rFonts w:ascii="Arial" w:hAnsi="Arial" w:cs="Arial"/>
                <w:color w:val="000000"/>
                <w:sz w:val="14"/>
                <w:szCs w:val="14"/>
              </w:rPr>
            </w:pPr>
          </w:p>
          <w:p w:rsidR="002318C8" w:rsidRPr="002318C8" w:rsidRDefault="002318C8" w:rsidP="002318C8">
            <w:pPr>
              <w:rPr>
                <w:rFonts w:ascii="Arial" w:hAnsi="Arial" w:cs="Arial"/>
                <w:color w:val="000000"/>
                <w:sz w:val="14"/>
                <w:szCs w:val="14"/>
              </w:rPr>
            </w:pPr>
            <w:proofErr w:type="gramStart"/>
            <w:r w:rsidRPr="002318C8">
              <w:rPr>
                <w:rFonts w:ascii="Arial" w:hAnsi="Arial" w:cs="Arial"/>
                <w:color w:val="000000"/>
                <w:sz w:val="14"/>
                <w:szCs w:val="14"/>
              </w:rPr>
              <w:t>[ ]</w:t>
            </w:r>
            <w:proofErr w:type="gramEnd"/>
            <w:r w:rsidRPr="002318C8">
              <w:rPr>
                <w:rFonts w:ascii="Arial" w:hAnsi="Arial" w:cs="Arial"/>
                <w:color w:val="000000"/>
                <w:sz w:val="14"/>
                <w:szCs w:val="14"/>
              </w:rPr>
              <w:t xml:space="preserve"> Sì [ ] No</w:t>
            </w:r>
          </w:p>
          <w:p w:rsidR="002318C8" w:rsidRPr="002318C8" w:rsidRDefault="002318C8" w:rsidP="002318C8">
            <w:pPr>
              <w:jc w:val="both"/>
              <w:rPr>
                <w:rFonts w:ascii="Arial" w:hAnsi="Arial" w:cs="Arial"/>
                <w:color w:val="000000"/>
                <w:sz w:val="14"/>
                <w:szCs w:val="14"/>
              </w:rPr>
            </w:pPr>
            <w:r w:rsidRPr="002318C8">
              <w:rPr>
                <w:rFonts w:ascii="Arial" w:hAnsi="Arial" w:cs="Arial"/>
                <w:color w:val="000000"/>
                <w:sz w:val="14"/>
                <w:szCs w:val="14"/>
              </w:rPr>
              <w:t xml:space="preserve">In caso affermativo elencare la documentazione pertinente </w:t>
            </w:r>
            <w:proofErr w:type="gramStart"/>
            <w:r w:rsidRPr="002318C8">
              <w:rPr>
                <w:rFonts w:ascii="Arial" w:hAnsi="Arial" w:cs="Arial"/>
                <w:color w:val="000000"/>
                <w:sz w:val="14"/>
                <w:szCs w:val="14"/>
              </w:rPr>
              <w:t xml:space="preserve">[  </w:t>
            </w:r>
            <w:proofErr w:type="gramEnd"/>
            <w:r w:rsidRPr="002318C8">
              <w:rPr>
                <w:rFonts w:ascii="Arial" w:hAnsi="Arial" w:cs="Arial"/>
                <w:color w:val="000000"/>
                <w:sz w:val="14"/>
                <w:szCs w:val="14"/>
              </w:rPr>
              <w:t xml:space="preserve">  ] e, se disponibile elettronicamente, indicare: (indirizzo web, autorità o organismo di emanazione, riferimento preciso della documentazione):</w:t>
            </w:r>
          </w:p>
          <w:p w:rsidR="002318C8" w:rsidRPr="002318C8" w:rsidRDefault="002318C8" w:rsidP="002318C8">
            <w:pPr>
              <w:rPr>
                <w:rFonts w:ascii="Arial" w:hAnsi="Arial" w:cs="Arial"/>
                <w:color w:val="000000"/>
                <w:sz w:val="14"/>
                <w:szCs w:val="14"/>
              </w:rPr>
            </w:pPr>
            <w:r w:rsidRPr="002318C8">
              <w:rPr>
                <w:rFonts w:ascii="Arial" w:hAnsi="Arial" w:cs="Arial"/>
                <w:color w:val="000000"/>
                <w:sz w:val="14"/>
                <w:szCs w:val="14"/>
              </w:rPr>
              <w:t xml:space="preserve">[……..…][…….…][……..…][……..…]  </w:t>
            </w:r>
          </w:p>
          <w:p w:rsidR="002318C8" w:rsidRPr="002318C8" w:rsidRDefault="002318C8" w:rsidP="002318C8">
            <w:pPr>
              <w:rPr>
                <w:rFonts w:ascii="Arial" w:hAnsi="Arial" w:cs="Arial"/>
                <w:color w:val="000000"/>
                <w:sz w:val="14"/>
                <w:szCs w:val="14"/>
              </w:rPr>
            </w:pPr>
          </w:p>
          <w:p w:rsidR="002318C8" w:rsidRPr="002318C8" w:rsidRDefault="002318C8" w:rsidP="002318C8">
            <w:pPr>
              <w:rPr>
                <w:rFonts w:ascii="Arial" w:hAnsi="Arial" w:cs="Arial"/>
                <w:color w:val="000000"/>
                <w:sz w:val="14"/>
                <w:szCs w:val="14"/>
              </w:rPr>
            </w:pPr>
          </w:p>
          <w:p w:rsidR="002318C8" w:rsidRPr="002318C8" w:rsidRDefault="002318C8" w:rsidP="002318C8">
            <w:pPr>
              <w:rPr>
                <w:rFonts w:ascii="Arial" w:hAnsi="Arial" w:cs="Arial"/>
                <w:color w:val="000000"/>
                <w:sz w:val="14"/>
                <w:szCs w:val="14"/>
              </w:rPr>
            </w:pPr>
            <w:proofErr w:type="gramStart"/>
            <w:r w:rsidRPr="002318C8">
              <w:rPr>
                <w:rFonts w:ascii="Arial" w:hAnsi="Arial" w:cs="Arial"/>
                <w:color w:val="000000"/>
                <w:sz w:val="14"/>
                <w:szCs w:val="14"/>
              </w:rPr>
              <w:t>[ ]</w:t>
            </w:r>
            <w:proofErr w:type="gramEnd"/>
            <w:r w:rsidRPr="002318C8">
              <w:rPr>
                <w:rFonts w:ascii="Arial" w:hAnsi="Arial" w:cs="Arial"/>
                <w:color w:val="000000"/>
                <w:sz w:val="14"/>
                <w:szCs w:val="14"/>
              </w:rPr>
              <w:t xml:space="preserve"> Sì [ ] No</w:t>
            </w:r>
          </w:p>
          <w:p w:rsidR="002318C8" w:rsidRPr="002318C8" w:rsidRDefault="002318C8" w:rsidP="002318C8">
            <w:pPr>
              <w:jc w:val="both"/>
              <w:rPr>
                <w:rFonts w:ascii="Arial" w:hAnsi="Arial" w:cs="Arial"/>
                <w:color w:val="000000"/>
                <w:sz w:val="14"/>
                <w:szCs w:val="14"/>
              </w:rPr>
            </w:pPr>
            <w:r w:rsidRPr="002318C8">
              <w:rPr>
                <w:rFonts w:ascii="Arial" w:hAnsi="Arial" w:cs="Arial"/>
                <w:color w:val="000000"/>
                <w:sz w:val="14"/>
                <w:szCs w:val="14"/>
              </w:rPr>
              <w:t xml:space="preserve">In caso affermativo elencare la documentazione pertinente </w:t>
            </w:r>
            <w:proofErr w:type="gramStart"/>
            <w:r w:rsidRPr="002318C8">
              <w:rPr>
                <w:rFonts w:ascii="Arial" w:hAnsi="Arial" w:cs="Arial"/>
                <w:color w:val="000000"/>
                <w:sz w:val="14"/>
                <w:szCs w:val="14"/>
              </w:rPr>
              <w:t xml:space="preserve">[  </w:t>
            </w:r>
            <w:proofErr w:type="gramEnd"/>
            <w:r w:rsidRPr="002318C8">
              <w:rPr>
                <w:rFonts w:ascii="Arial" w:hAnsi="Arial" w:cs="Arial"/>
                <w:color w:val="000000"/>
                <w:sz w:val="14"/>
                <w:szCs w:val="14"/>
              </w:rPr>
              <w:t xml:space="preserve">  ] e, se disponibile elettronicamente, indicare: (indirizzo web, autorità o organismo di emanazione, riferimento preciso della documentazione):</w:t>
            </w:r>
          </w:p>
          <w:p w:rsidR="002318C8" w:rsidRPr="002318C8" w:rsidRDefault="002318C8" w:rsidP="002318C8">
            <w:pPr>
              <w:rPr>
                <w:rFonts w:ascii="Arial" w:hAnsi="Arial" w:cs="Arial"/>
                <w:color w:val="000000"/>
                <w:sz w:val="14"/>
                <w:szCs w:val="14"/>
              </w:rPr>
            </w:pPr>
            <w:r w:rsidRPr="002318C8">
              <w:rPr>
                <w:rFonts w:ascii="Arial" w:hAnsi="Arial" w:cs="Arial"/>
                <w:color w:val="000000"/>
                <w:sz w:val="14"/>
                <w:szCs w:val="14"/>
              </w:rPr>
              <w:t xml:space="preserve">[……..…][…….…][……..…][……..…]  </w:t>
            </w:r>
          </w:p>
          <w:p w:rsidR="002318C8" w:rsidRPr="002318C8" w:rsidRDefault="002318C8" w:rsidP="002318C8">
            <w:pPr>
              <w:rPr>
                <w:rFonts w:ascii="Arial" w:hAnsi="Arial" w:cs="Arial"/>
                <w:color w:val="000000"/>
                <w:sz w:val="14"/>
                <w:szCs w:val="14"/>
              </w:rPr>
            </w:pPr>
          </w:p>
          <w:p w:rsidR="002318C8" w:rsidRPr="002318C8" w:rsidRDefault="002318C8" w:rsidP="002318C8">
            <w:pPr>
              <w:rPr>
                <w:rFonts w:ascii="Arial" w:hAnsi="Arial" w:cs="Arial"/>
                <w:color w:val="000000"/>
                <w:sz w:val="14"/>
                <w:szCs w:val="14"/>
              </w:rPr>
            </w:pPr>
          </w:p>
          <w:p w:rsidR="002318C8" w:rsidRPr="002318C8" w:rsidRDefault="002318C8" w:rsidP="002318C8">
            <w:pPr>
              <w:rPr>
                <w:rFonts w:ascii="Arial" w:hAnsi="Arial" w:cs="Arial"/>
                <w:color w:val="000000"/>
                <w:sz w:val="14"/>
                <w:szCs w:val="14"/>
              </w:rPr>
            </w:pPr>
            <w:proofErr w:type="gramStart"/>
            <w:r w:rsidRPr="002318C8">
              <w:rPr>
                <w:rFonts w:ascii="Arial" w:hAnsi="Arial" w:cs="Arial"/>
                <w:color w:val="000000"/>
                <w:sz w:val="14"/>
                <w:szCs w:val="14"/>
              </w:rPr>
              <w:t>[ ]</w:t>
            </w:r>
            <w:proofErr w:type="gramEnd"/>
            <w:r w:rsidRPr="002318C8">
              <w:rPr>
                <w:rFonts w:ascii="Arial" w:hAnsi="Arial" w:cs="Arial"/>
                <w:color w:val="000000"/>
                <w:sz w:val="14"/>
                <w:szCs w:val="14"/>
              </w:rPr>
              <w:t xml:space="preserve"> Sì [ ] No</w:t>
            </w:r>
          </w:p>
          <w:p w:rsidR="002318C8" w:rsidRPr="002318C8" w:rsidRDefault="002318C8" w:rsidP="002318C8">
            <w:pPr>
              <w:jc w:val="both"/>
              <w:rPr>
                <w:rFonts w:ascii="Arial" w:hAnsi="Arial" w:cs="Arial"/>
                <w:color w:val="000000"/>
                <w:sz w:val="14"/>
                <w:szCs w:val="14"/>
              </w:rPr>
            </w:pPr>
            <w:r w:rsidRPr="002318C8">
              <w:rPr>
                <w:rFonts w:ascii="Arial" w:hAnsi="Arial" w:cs="Arial"/>
                <w:color w:val="000000"/>
                <w:sz w:val="14"/>
                <w:szCs w:val="14"/>
              </w:rPr>
              <w:t xml:space="preserve">In caso affermativo elencare la documentazione pertinente </w:t>
            </w:r>
            <w:proofErr w:type="gramStart"/>
            <w:r w:rsidRPr="002318C8">
              <w:rPr>
                <w:rFonts w:ascii="Arial" w:hAnsi="Arial" w:cs="Arial"/>
                <w:color w:val="000000"/>
                <w:sz w:val="14"/>
                <w:szCs w:val="14"/>
              </w:rPr>
              <w:t xml:space="preserve">[  </w:t>
            </w:r>
            <w:proofErr w:type="gramEnd"/>
            <w:r w:rsidRPr="002318C8">
              <w:rPr>
                <w:rFonts w:ascii="Arial" w:hAnsi="Arial" w:cs="Arial"/>
                <w:color w:val="000000"/>
                <w:sz w:val="14"/>
                <w:szCs w:val="14"/>
              </w:rPr>
              <w:t xml:space="preserve">  ] e, se disponibile elettronicamente, indicare: (indirizzo web, autorità o organismo di emanazione, riferimento preciso della documentazione):</w:t>
            </w:r>
          </w:p>
          <w:p w:rsidR="002318C8" w:rsidRPr="002318C8" w:rsidRDefault="002318C8" w:rsidP="002318C8">
            <w:pPr>
              <w:rPr>
                <w:rFonts w:ascii="Arial" w:hAnsi="Arial" w:cs="Arial"/>
                <w:color w:val="000000"/>
                <w:sz w:val="14"/>
                <w:szCs w:val="14"/>
              </w:rPr>
            </w:pPr>
            <w:r w:rsidRPr="002318C8">
              <w:rPr>
                <w:rFonts w:ascii="Arial" w:hAnsi="Arial" w:cs="Arial"/>
                <w:color w:val="000000"/>
                <w:sz w:val="14"/>
                <w:szCs w:val="14"/>
              </w:rPr>
              <w:t xml:space="preserve">[……..…][…….…][……..…][……..…]  </w:t>
            </w:r>
          </w:p>
          <w:p w:rsidR="002318C8" w:rsidRPr="000953DC" w:rsidRDefault="002318C8">
            <w:pPr>
              <w:rPr>
                <w:rFonts w:ascii="Arial" w:hAnsi="Arial" w:cs="Arial"/>
                <w:sz w:val="15"/>
                <w:szCs w:val="15"/>
              </w:rPr>
            </w:pPr>
          </w:p>
        </w:tc>
      </w:tr>
      <w:tr w:rsidR="00B84DE7">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84DE7" w:rsidRPr="00B84DE7" w:rsidRDefault="00B84DE7" w:rsidP="00B84DE7">
            <w:pPr>
              <w:pStyle w:val="NormalLeft"/>
              <w:jc w:val="both"/>
              <w:rPr>
                <w:rStyle w:val="NormalBoldChar"/>
                <w:rFonts w:ascii="Arial" w:eastAsia="Calibri" w:hAnsi="Arial" w:cs="Arial"/>
                <w:w w:val="0"/>
                <w:sz w:val="15"/>
                <w:szCs w:val="15"/>
              </w:rPr>
            </w:pPr>
            <w:r w:rsidRPr="00B84DE7">
              <w:rPr>
                <w:rStyle w:val="NormalBoldChar"/>
                <w:rFonts w:ascii="Arial" w:eastAsia="Calibri" w:hAnsi="Arial" w:cs="Arial"/>
                <w:w w:val="0"/>
                <w:sz w:val="15"/>
                <w:szCs w:val="15"/>
              </w:rPr>
              <w:t>In caso affermativo, l'operatore economico ha adot</w:t>
            </w:r>
            <w:r>
              <w:rPr>
                <w:rStyle w:val="NormalBoldChar"/>
                <w:rFonts w:ascii="Arial" w:eastAsia="Calibri" w:hAnsi="Arial" w:cs="Arial"/>
                <w:w w:val="0"/>
                <w:sz w:val="15"/>
                <w:szCs w:val="15"/>
              </w:rPr>
              <w:t xml:space="preserve">tato misure di autodisciplina? </w:t>
            </w:r>
          </w:p>
          <w:p w:rsidR="00B84DE7" w:rsidRPr="00B84DE7" w:rsidRDefault="00B84DE7" w:rsidP="00B84DE7">
            <w:pPr>
              <w:pStyle w:val="NormalLeft"/>
              <w:jc w:val="both"/>
              <w:rPr>
                <w:rStyle w:val="NormalBoldChar"/>
                <w:rFonts w:ascii="Arial" w:eastAsia="Calibri" w:hAnsi="Arial" w:cs="Arial"/>
                <w:b w:val="0"/>
                <w:w w:val="0"/>
                <w:sz w:val="15"/>
                <w:szCs w:val="15"/>
              </w:rPr>
            </w:pPr>
            <w:r w:rsidRPr="00B84DE7">
              <w:rPr>
                <w:rStyle w:val="NormalBoldChar"/>
                <w:rFonts w:ascii="Arial" w:eastAsia="Calibri" w:hAnsi="Arial" w:cs="Arial"/>
                <w:w w:val="0"/>
                <w:sz w:val="15"/>
                <w:szCs w:val="15"/>
              </w:rPr>
              <w:t>In caso affermativo,</w:t>
            </w:r>
            <w:r w:rsidRPr="00B84DE7">
              <w:rPr>
                <w:rStyle w:val="NormalBoldChar"/>
                <w:rFonts w:ascii="Arial" w:eastAsia="Calibri" w:hAnsi="Arial" w:cs="Arial"/>
                <w:b w:val="0"/>
                <w:w w:val="0"/>
                <w:sz w:val="15"/>
                <w:szCs w:val="15"/>
              </w:rPr>
              <w:t xml:space="preserve"> indicare:</w:t>
            </w:r>
          </w:p>
          <w:p w:rsidR="00B84DE7" w:rsidRPr="00B84DE7" w:rsidRDefault="00B84DE7" w:rsidP="00B84DE7">
            <w:pPr>
              <w:pStyle w:val="NormalLeft"/>
              <w:spacing w:before="0" w:after="0"/>
              <w:jc w:val="both"/>
              <w:rPr>
                <w:rStyle w:val="NormalBoldChar"/>
                <w:rFonts w:ascii="Arial" w:eastAsia="Calibri" w:hAnsi="Arial" w:cs="Arial"/>
                <w:b w:val="0"/>
                <w:w w:val="0"/>
                <w:sz w:val="15"/>
                <w:szCs w:val="15"/>
              </w:rPr>
            </w:pPr>
            <w:r w:rsidRPr="00B84DE7">
              <w:rPr>
                <w:rStyle w:val="NormalBoldChar"/>
                <w:rFonts w:ascii="Arial" w:eastAsia="Calibri" w:hAnsi="Arial" w:cs="Arial"/>
                <w:b w:val="0"/>
                <w:w w:val="0"/>
                <w:sz w:val="15"/>
                <w:szCs w:val="15"/>
              </w:rPr>
              <w:t>1) L’operatore economico:</w:t>
            </w:r>
          </w:p>
          <w:p w:rsidR="00B84DE7" w:rsidRPr="00B84DE7" w:rsidRDefault="00B84DE7" w:rsidP="00B84DE7">
            <w:pPr>
              <w:pStyle w:val="NormalLeft"/>
              <w:spacing w:before="0" w:after="0"/>
              <w:jc w:val="both"/>
              <w:rPr>
                <w:rStyle w:val="NormalBoldChar"/>
                <w:rFonts w:ascii="Arial" w:eastAsia="Calibri" w:hAnsi="Arial" w:cs="Arial"/>
                <w:b w:val="0"/>
                <w:w w:val="0"/>
                <w:sz w:val="15"/>
                <w:szCs w:val="15"/>
              </w:rPr>
            </w:pPr>
            <w:r w:rsidRPr="00B84DE7">
              <w:rPr>
                <w:rStyle w:val="NormalBoldChar"/>
                <w:rFonts w:ascii="Arial" w:eastAsia="Calibri" w:hAnsi="Arial" w:cs="Arial"/>
                <w:b w:val="0"/>
                <w:w w:val="0"/>
                <w:sz w:val="15"/>
                <w:szCs w:val="15"/>
              </w:rPr>
              <w:t>-</w:t>
            </w:r>
            <w:r w:rsidRPr="00B84DE7">
              <w:rPr>
                <w:rStyle w:val="NormalBoldChar"/>
                <w:rFonts w:ascii="Arial" w:eastAsia="Calibri" w:hAnsi="Arial" w:cs="Arial"/>
                <w:b w:val="0"/>
                <w:w w:val="0"/>
                <w:sz w:val="15"/>
                <w:szCs w:val="15"/>
              </w:rPr>
              <w:tab/>
              <w:t>ha risarcito interamente il danno?</w:t>
            </w:r>
          </w:p>
          <w:p w:rsidR="00B84DE7" w:rsidRPr="00B84DE7" w:rsidRDefault="00B84DE7" w:rsidP="00B84DE7">
            <w:pPr>
              <w:pStyle w:val="NormalLeft"/>
              <w:spacing w:before="0" w:after="0"/>
              <w:jc w:val="both"/>
              <w:rPr>
                <w:rStyle w:val="NormalBoldChar"/>
                <w:rFonts w:ascii="Arial" w:eastAsia="Calibri" w:hAnsi="Arial" w:cs="Arial"/>
                <w:b w:val="0"/>
                <w:w w:val="0"/>
                <w:sz w:val="15"/>
                <w:szCs w:val="15"/>
              </w:rPr>
            </w:pPr>
            <w:r w:rsidRPr="00B84DE7">
              <w:rPr>
                <w:rStyle w:val="NormalBoldChar"/>
                <w:rFonts w:ascii="Arial" w:eastAsia="Calibri" w:hAnsi="Arial" w:cs="Arial"/>
                <w:b w:val="0"/>
                <w:w w:val="0"/>
                <w:sz w:val="15"/>
                <w:szCs w:val="15"/>
              </w:rPr>
              <w:t>-</w:t>
            </w:r>
            <w:r w:rsidRPr="00B84DE7">
              <w:rPr>
                <w:rStyle w:val="NormalBoldChar"/>
                <w:rFonts w:ascii="Arial" w:eastAsia="Calibri" w:hAnsi="Arial" w:cs="Arial"/>
                <w:b w:val="0"/>
                <w:w w:val="0"/>
                <w:sz w:val="15"/>
                <w:szCs w:val="15"/>
              </w:rPr>
              <w:tab/>
              <w:t>si è impegnato formalmente a risarcire il danno?</w:t>
            </w:r>
          </w:p>
          <w:p w:rsidR="00B84DE7" w:rsidRPr="00B84DE7" w:rsidRDefault="00B84DE7" w:rsidP="00B84DE7">
            <w:pPr>
              <w:pStyle w:val="NormalLeft"/>
              <w:jc w:val="both"/>
              <w:rPr>
                <w:rStyle w:val="NormalBoldChar"/>
                <w:rFonts w:ascii="Arial" w:eastAsia="Calibri" w:hAnsi="Arial" w:cs="Arial"/>
                <w:b w:val="0"/>
                <w:w w:val="0"/>
                <w:sz w:val="15"/>
                <w:szCs w:val="15"/>
              </w:rPr>
            </w:pPr>
          </w:p>
          <w:p w:rsidR="00B84DE7" w:rsidRPr="00B84DE7" w:rsidRDefault="00B84DE7" w:rsidP="00B84DE7">
            <w:pPr>
              <w:pStyle w:val="NormalLeft"/>
              <w:jc w:val="both"/>
              <w:rPr>
                <w:rStyle w:val="NormalBoldChar"/>
                <w:rFonts w:ascii="Arial" w:eastAsia="Calibri" w:hAnsi="Arial" w:cs="Arial"/>
                <w:b w:val="0"/>
                <w:w w:val="0"/>
                <w:sz w:val="15"/>
                <w:szCs w:val="15"/>
              </w:rPr>
            </w:pPr>
          </w:p>
          <w:p w:rsidR="00B84DE7" w:rsidRPr="000953DC" w:rsidRDefault="00B84DE7" w:rsidP="00B84DE7">
            <w:pPr>
              <w:pStyle w:val="NormalLeft"/>
              <w:jc w:val="both"/>
              <w:rPr>
                <w:rStyle w:val="NormalBoldChar"/>
                <w:rFonts w:ascii="Arial" w:eastAsia="Calibri" w:hAnsi="Arial" w:cs="Arial"/>
                <w:w w:val="0"/>
                <w:sz w:val="15"/>
                <w:szCs w:val="15"/>
              </w:rPr>
            </w:pPr>
            <w:r w:rsidRPr="00B84DE7">
              <w:rPr>
                <w:rStyle w:val="NormalBoldChar"/>
                <w:rFonts w:ascii="Arial" w:eastAsia="Calibri" w:hAnsi="Arial" w:cs="Arial"/>
                <w:b w:val="0"/>
                <w:w w:val="0"/>
                <w:sz w:val="15"/>
                <w:szCs w:val="15"/>
              </w:rPr>
              <w:t>2) l’operatore economico ha adottato misure di carattere tecnico o organizzativo e relativi</w:t>
            </w:r>
            <w:r w:rsidRPr="00B84DE7">
              <w:rPr>
                <w:rStyle w:val="NormalBoldChar"/>
                <w:rFonts w:ascii="Arial" w:eastAsia="Calibri" w:hAnsi="Arial" w:cs="Arial"/>
                <w:w w:val="0"/>
                <w:sz w:val="15"/>
                <w:szCs w:val="15"/>
              </w:rPr>
              <w:t xml:space="preserve"> al personale idonei a prevenire ulteriori illeciti o reati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84DE7" w:rsidRPr="00B84DE7" w:rsidRDefault="00B84DE7" w:rsidP="00B84DE7">
            <w:pPr>
              <w:rPr>
                <w:rFonts w:ascii="Arial" w:hAnsi="Arial" w:cs="Arial"/>
                <w:sz w:val="15"/>
                <w:szCs w:val="15"/>
              </w:rPr>
            </w:pPr>
            <w:proofErr w:type="gramStart"/>
            <w:r w:rsidRPr="00B84DE7">
              <w:rPr>
                <w:rFonts w:ascii="Arial" w:hAnsi="Arial" w:cs="Arial"/>
                <w:sz w:val="15"/>
                <w:szCs w:val="15"/>
              </w:rPr>
              <w:lastRenderedPageBreak/>
              <w:t>[ ]</w:t>
            </w:r>
            <w:proofErr w:type="gramEnd"/>
            <w:r w:rsidRPr="00B84DE7">
              <w:rPr>
                <w:rFonts w:ascii="Arial" w:hAnsi="Arial" w:cs="Arial"/>
                <w:sz w:val="15"/>
                <w:szCs w:val="15"/>
              </w:rPr>
              <w:t xml:space="preserve"> Sì [ ] No</w:t>
            </w:r>
          </w:p>
          <w:p w:rsidR="00B84DE7" w:rsidRPr="00B84DE7" w:rsidRDefault="00B84DE7" w:rsidP="00B84DE7">
            <w:pPr>
              <w:rPr>
                <w:rFonts w:ascii="Arial" w:hAnsi="Arial" w:cs="Arial"/>
                <w:sz w:val="15"/>
                <w:szCs w:val="15"/>
              </w:rPr>
            </w:pPr>
          </w:p>
          <w:p w:rsidR="00B84DE7" w:rsidRPr="00B84DE7" w:rsidRDefault="00B84DE7" w:rsidP="00B84DE7">
            <w:pPr>
              <w:rPr>
                <w:rFonts w:ascii="Arial" w:hAnsi="Arial" w:cs="Arial"/>
                <w:sz w:val="15"/>
                <w:szCs w:val="15"/>
              </w:rPr>
            </w:pPr>
          </w:p>
          <w:p w:rsidR="00B84DE7" w:rsidRPr="00B84DE7" w:rsidRDefault="00B84DE7" w:rsidP="00B84DE7">
            <w:pPr>
              <w:rPr>
                <w:rFonts w:ascii="Arial" w:hAnsi="Arial" w:cs="Arial"/>
                <w:sz w:val="15"/>
                <w:szCs w:val="15"/>
              </w:rPr>
            </w:pPr>
            <w:proofErr w:type="gramStart"/>
            <w:r w:rsidRPr="00B84DE7">
              <w:rPr>
                <w:rFonts w:ascii="Arial" w:hAnsi="Arial" w:cs="Arial"/>
                <w:sz w:val="15"/>
                <w:szCs w:val="15"/>
              </w:rPr>
              <w:t>[ ]</w:t>
            </w:r>
            <w:proofErr w:type="gramEnd"/>
            <w:r w:rsidRPr="00B84DE7">
              <w:rPr>
                <w:rFonts w:ascii="Arial" w:hAnsi="Arial" w:cs="Arial"/>
                <w:sz w:val="15"/>
                <w:szCs w:val="15"/>
              </w:rPr>
              <w:t xml:space="preserve"> Sì [ ] No</w:t>
            </w:r>
          </w:p>
          <w:p w:rsidR="00B84DE7" w:rsidRPr="00B84DE7" w:rsidRDefault="00B84DE7" w:rsidP="00B84DE7">
            <w:pPr>
              <w:rPr>
                <w:rFonts w:ascii="Arial" w:hAnsi="Arial" w:cs="Arial"/>
                <w:sz w:val="15"/>
                <w:szCs w:val="15"/>
              </w:rPr>
            </w:pPr>
            <w:proofErr w:type="gramStart"/>
            <w:r w:rsidRPr="00B84DE7">
              <w:rPr>
                <w:rFonts w:ascii="Arial" w:hAnsi="Arial" w:cs="Arial"/>
                <w:sz w:val="15"/>
                <w:szCs w:val="15"/>
              </w:rPr>
              <w:t>[ ]</w:t>
            </w:r>
            <w:proofErr w:type="gramEnd"/>
            <w:r w:rsidRPr="00B84DE7">
              <w:rPr>
                <w:rFonts w:ascii="Arial" w:hAnsi="Arial" w:cs="Arial"/>
                <w:sz w:val="15"/>
                <w:szCs w:val="15"/>
              </w:rPr>
              <w:t xml:space="preserve"> Sì [ ] No</w:t>
            </w:r>
          </w:p>
          <w:p w:rsidR="00B84DE7" w:rsidRPr="00B84DE7" w:rsidRDefault="00B84DE7" w:rsidP="00B84DE7">
            <w:pPr>
              <w:rPr>
                <w:rFonts w:ascii="Arial" w:hAnsi="Arial" w:cs="Arial"/>
                <w:sz w:val="15"/>
                <w:szCs w:val="15"/>
              </w:rPr>
            </w:pPr>
          </w:p>
          <w:p w:rsidR="00B84DE7" w:rsidRPr="00B84DE7" w:rsidRDefault="00B84DE7" w:rsidP="00B84DE7">
            <w:pPr>
              <w:rPr>
                <w:rFonts w:ascii="Arial" w:hAnsi="Arial" w:cs="Arial"/>
                <w:sz w:val="15"/>
                <w:szCs w:val="15"/>
              </w:rPr>
            </w:pPr>
            <w:proofErr w:type="gramStart"/>
            <w:r w:rsidRPr="00B84DE7">
              <w:rPr>
                <w:rFonts w:ascii="Arial" w:hAnsi="Arial" w:cs="Arial"/>
                <w:sz w:val="15"/>
                <w:szCs w:val="15"/>
              </w:rPr>
              <w:t>[ ]</w:t>
            </w:r>
            <w:proofErr w:type="gramEnd"/>
            <w:r w:rsidRPr="00B84DE7">
              <w:rPr>
                <w:rFonts w:ascii="Arial" w:hAnsi="Arial" w:cs="Arial"/>
                <w:sz w:val="15"/>
                <w:szCs w:val="15"/>
              </w:rPr>
              <w:t xml:space="preserve"> Sì [ ] No</w:t>
            </w:r>
          </w:p>
          <w:p w:rsidR="00B84DE7" w:rsidRPr="00B84DE7" w:rsidRDefault="00B84DE7" w:rsidP="00B84DE7">
            <w:pPr>
              <w:rPr>
                <w:rFonts w:ascii="Arial" w:hAnsi="Arial" w:cs="Arial"/>
                <w:sz w:val="15"/>
                <w:szCs w:val="15"/>
              </w:rPr>
            </w:pPr>
            <w:r w:rsidRPr="00B84DE7">
              <w:rPr>
                <w:rFonts w:ascii="Arial" w:hAnsi="Arial" w:cs="Arial"/>
                <w:sz w:val="15"/>
                <w:szCs w:val="15"/>
              </w:rPr>
              <w:t xml:space="preserve">In caso affermativo elencare la documentazione pertinente </w:t>
            </w:r>
            <w:proofErr w:type="gramStart"/>
            <w:r w:rsidRPr="00B84DE7">
              <w:rPr>
                <w:rFonts w:ascii="Arial" w:hAnsi="Arial" w:cs="Arial"/>
                <w:sz w:val="15"/>
                <w:szCs w:val="15"/>
              </w:rPr>
              <w:t xml:space="preserve">[  </w:t>
            </w:r>
            <w:proofErr w:type="gramEnd"/>
            <w:r w:rsidRPr="00B84DE7">
              <w:rPr>
                <w:rFonts w:ascii="Arial" w:hAnsi="Arial" w:cs="Arial"/>
                <w:sz w:val="15"/>
                <w:szCs w:val="15"/>
              </w:rPr>
              <w:t xml:space="preserve">  ] e, se disponibile elettronicamente, indicare: (indirizzo web, autorità o organismo di emanazione, riferimento preciso della documentazione):</w:t>
            </w:r>
          </w:p>
          <w:p w:rsidR="00B84DE7" w:rsidRPr="000953DC" w:rsidRDefault="00B84DE7" w:rsidP="00B84DE7">
            <w:pPr>
              <w:rPr>
                <w:rFonts w:ascii="Arial" w:hAnsi="Arial" w:cs="Arial"/>
                <w:sz w:val="15"/>
                <w:szCs w:val="15"/>
              </w:rPr>
            </w:pPr>
            <w:r w:rsidRPr="00B84DE7">
              <w:rPr>
                <w:rFonts w:ascii="Arial" w:hAnsi="Arial" w:cs="Arial"/>
                <w:sz w:val="15"/>
                <w:szCs w:val="15"/>
              </w:rPr>
              <w:t xml:space="preserve">[……..…][…….…][……..…][……..…]  </w:t>
            </w:r>
          </w:p>
        </w:tc>
      </w:tr>
      <w:tr w:rsidR="00A23B3E">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lastRenderedPageBreak/>
              <w:t xml:space="preserve">L'operatore economico è a conoscenza di qualsiasi </w:t>
            </w:r>
            <w:r w:rsidRPr="000953DC">
              <w:rPr>
                <w:rFonts w:ascii="Arial" w:hAnsi="Arial" w:cs="Arial"/>
                <w:b/>
                <w:sz w:val="15"/>
                <w:szCs w:val="15"/>
              </w:rPr>
              <w:t>conflitto di interessi(</w:t>
            </w:r>
            <w:r w:rsidRPr="000953DC">
              <w:rPr>
                <w:rStyle w:val="Rimandonotaapidipagina"/>
                <w:rFonts w:ascii="Arial" w:hAnsi="Arial" w:cs="Arial"/>
                <w:b/>
                <w:sz w:val="15"/>
                <w:szCs w:val="15"/>
              </w:rPr>
              <w:footnoteReference w:id="25"/>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w:t>
            </w:r>
            <w:proofErr w:type="spellStart"/>
            <w:r w:rsidRPr="003A443E">
              <w:rPr>
                <w:rFonts w:ascii="Arial" w:hAnsi="Arial" w:cs="Arial"/>
                <w:color w:val="000000"/>
                <w:sz w:val="15"/>
                <w:szCs w:val="15"/>
              </w:rPr>
              <w:t>lett</w:t>
            </w:r>
            <w:proofErr w:type="spellEnd"/>
            <w:r w:rsidRPr="003A443E">
              <w:rPr>
                <w:rFonts w:ascii="Arial" w:hAnsi="Arial" w:cs="Arial"/>
                <w:color w:val="000000"/>
                <w:sz w:val="15"/>
                <w:szCs w:val="15"/>
              </w:rPr>
              <w:t xml:space="preserve">.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w:t>
            </w:r>
            <w:proofErr w:type="spellStart"/>
            <w:r w:rsidRPr="003A443E">
              <w:rPr>
                <w:rFonts w:ascii="Arial" w:hAnsi="Arial" w:cs="Arial"/>
                <w:color w:val="000000"/>
                <w:sz w:val="15"/>
                <w:szCs w:val="15"/>
              </w:rPr>
              <w:t>lett</w:t>
            </w:r>
            <w:proofErr w:type="spellEnd"/>
            <w:r w:rsidRPr="003A443E">
              <w:rPr>
                <w:rFonts w:ascii="Arial" w:hAnsi="Arial" w:cs="Arial"/>
                <w:color w:val="000000"/>
                <w:sz w:val="15"/>
                <w:szCs w:val="15"/>
              </w:rPr>
              <w:t xml:space="preserve">.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color w:val="FF0000"/>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A23B3E">
            <w:pPr>
              <w:rPr>
                <w:rFonts w:ascii="Arial" w:hAnsi="Arial" w:cs="Arial"/>
                <w:color w:val="FF0000"/>
                <w:sz w:val="15"/>
                <w:szCs w:val="15"/>
              </w:rPr>
            </w:pPr>
          </w:p>
          <w:p w:rsidR="00A23B3E" w:rsidRPr="000953DC" w:rsidRDefault="00A23B3E">
            <w:r w:rsidRPr="000953DC">
              <w:rPr>
                <w:rFonts w:ascii="Arial" w:hAnsi="Arial" w:cs="Arial"/>
                <w:sz w:val="15"/>
                <w:szCs w:val="15"/>
              </w:rPr>
              <w:t xml:space="preserve"> […………………]</w:t>
            </w:r>
          </w:p>
        </w:tc>
      </w:tr>
      <w:tr w:rsidR="00A23B3E"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F351F0">
            <w:pPr>
              <w:rPr>
                <w:rFonts w:ascii="Arial" w:hAnsi="Arial" w:cs="Arial"/>
                <w:color w:val="000000"/>
                <w:sz w:val="15"/>
                <w:szCs w:val="15"/>
              </w:rPr>
            </w:pPr>
          </w:p>
          <w:p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p w:rsidR="00B32C28" w:rsidRPr="001D3A2B" w:rsidRDefault="00B32C28">
            <w:pPr>
              <w:rPr>
                <w:rFonts w:ascii="Arial" w:hAnsi="Arial" w:cs="Arial"/>
                <w:color w:val="000000"/>
                <w:szCs w:val="24"/>
              </w:rPr>
            </w:pPr>
          </w:p>
          <w:p w:rsidR="00A23B3E" w:rsidRPr="003A443E" w:rsidRDefault="00A23B3E">
            <w:pPr>
              <w:rPr>
                <w:color w:val="000000"/>
              </w:rPr>
            </w:pPr>
            <w:r w:rsidRPr="003A443E">
              <w:rPr>
                <w:rFonts w:ascii="Arial" w:hAnsi="Arial" w:cs="Arial"/>
                <w:color w:val="000000"/>
                <w:sz w:val="15"/>
                <w:szCs w:val="15"/>
              </w:rPr>
              <w:t>[ ] Sì [ ] No</w:t>
            </w:r>
          </w:p>
        </w:tc>
      </w:tr>
    </w:tbl>
    <w:p w:rsidR="006B4D39" w:rsidRDefault="006B4D39" w:rsidP="00BF74E1">
      <w:pPr>
        <w:pStyle w:val="SectionTitle"/>
        <w:rPr>
          <w:rFonts w:ascii="Arial" w:hAnsi="Arial" w:cs="Arial"/>
          <w:b w:val="0"/>
          <w:caps/>
          <w:sz w:val="15"/>
          <w:szCs w:val="15"/>
        </w:rPr>
      </w:pPr>
    </w:p>
    <w:p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9D2EF6">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w:t>
            </w:r>
            <w:proofErr w:type="gramStart"/>
            <w:r w:rsidRPr="003A443E">
              <w:rPr>
                <w:rFonts w:ascii="Arial" w:hAnsi="Arial" w:cs="Arial"/>
                <w:color w:val="000000"/>
                <w:sz w:val="15"/>
                <w:szCs w:val="15"/>
              </w:rPr>
              <w:t>articolo  80</w:t>
            </w:r>
            <w:proofErr w:type="gramEnd"/>
            <w:r w:rsidRPr="003A443E">
              <w:rPr>
                <w:rFonts w:ascii="Arial" w:hAnsi="Arial" w:cs="Arial"/>
                <w:color w:val="000000"/>
                <w:sz w:val="15"/>
                <w:szCs w:val="15"/>
              </w:rPr>
              <w:t xml:space="preserve">, comma 2 e comma 5, </w:t>
            </w:r>
            <w:proofErr w:type="spellStart"/>
            <w:r w:rsidRPr="003A443E">
              <w:rPr>
                <w:rFonts w:ascii="Arial" w:hAnsi="Arial" w:cs="Arial"/>
                <w:color w:val="000000"/>
                <w:sz w:val="15"/>
                <w:szCs w:val="15"/>
              </w:rPr>
              <w:t>lett</w:t>
            </w:r>
            <w:proofErr w:type="spellEnd"/>
            <w:r w:rsidRPr="003A443E">
              <w:rPr>
                <w:rFonts w:ascii="Arial" w:hAnsi="Arial" w:cs="Arial"/>
                <w:color w:val="000000"/>
                <w:sz w:val="15"/>
                <w:szCs w:val="15"/>
              </w:rPr>
              <w:t xml:space="preserve">. </w:t>
            </w:r>
            <w:r w:rsidRPr="00F43AFD">
              <w:rPr>
                <w:rFonts w:ascii="Arial" w:hAnsi="Arial" w:cs="Arial"/>
                <w:i/>
                <w:color w:val="000000"/>
                <w:sz w:val="15"/>
                <w:szCs w:val="15"/>
              </w:rPr>
              <w:t>f),</w:t>
            </w:r>
            <w:r w:rsidR="009D2EF6" w:rsidRPr="00F43AFD">
              <w:rPr>
                <w:rFonts w:ascii="Arial" w:hAnsi="Arial" w:cs="Arial"/>
                <w:i/>
                <w:color w:val="000000"/>
                <w:sz w:val="15"/>
                <w:szCs w:val="15"/>
              </w:rPr>
              <w:t xml:space="preserve"> f-bis), f-ter),</w:t>
            </w:r>
            <w:r w:rsidR="009D2EF6">
              <w:rPr>
                <w:rFonts w:ascii="Arial" w:hAnsi="Arial" w:cs="Arial"/>
                <w:i/>
                <w:color w:val="000000"/>
                <w:sz w:val="15"/>
                <w:szCs w:val="15"/>
              </w:rPr>
              <w:t xml:space="preserve"> </w:t>
            </w:r>
            <w:r w:rsidRPr="003A443E">
              <w:rPr>
                <w:rFonts w:ascii="Arial" w:hAnsi="Arial" w:cs="Arial"/>
                <w:i/>
                <w:color w:val="000000"/>
                <w:sz w:val="15"/>
                <w:szCs w:val="15"/>
              </w:rPr>
              <w:t>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w:t>
            </w:r>
            <w:proofErr w:type="spellStart"/>
            <w:r w:rsidR="00C427DB" w:rsidRPr="003A443E">
              <w:rPr>
                <w:rFonts w:ascii="Arial" w:hAnsi="Arial" w:cs="Arial"/>
                <w:color w:val="000000"/>
                <w:sz w:val="15"/>
                <w:szCs w:val="15"/>
              </w:rPr>
              <w:t>Lgs</w:t>
            </w:r>
            <w:proofErr w:type="spellEnd"/>
            <w:r w:rsidR="00C427DB" w:rsidRPr="003A443E">
              <w:rPr>
                <w:rFonts w:ascii="Arial" w:hAnsi="Arial" w:cs="Arial"/>
                <w:color w:val="000000"/>
                <w:sz w:val="15"/>
                <w:szCs w:val="15"/>
              </w:rPr>
              <w:t>.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 w:rsidRPr="000953DC">
              <w:rPr>
                <w:rFonts w:ascii="Arial" w:hAnsi="Arial" w:cs="Arial"/>
                <w:b/>
                <w:sz w:val="15"/>
                <w:szCs w:val="15"/>
              </w:rPr>
              <w:t>Risposta:</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8"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9"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0"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1"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4"/>
                <w:szCs w:val="14"/>
              </w:rPr>
            </w:pPr>
            <w:proofErr w:type="gramStart"/>
            <w:r w:rsidRPr="000953DC">
              <w:rPr>
                <w:rFonts w:ascii="Arial" w:hAnsi="Arial" w:cs="Arial"/>
                <w:sz w:val="14"/>
                <w:szCs w:val="14"/>
              </w:rPr>
              <w:t>[ ]</w:t>
            </w:r>
            <w:proofErr w:type="gramEnd"/>
            <w:r w:rsidRPr="000953DC">
              <w:rPr>
                <w:rFonts w:ascii="Arial" w:hAnsi="Arial" w:cs="Arial"/>
                <w:sz w:val="14"/>
                <w:szCs w:val="14"/>
              </w:rPr>
              <w:t xml:space="preserve"> Sì [ ] No</w:t>
            </w:r>
          </w:p>
          <w:p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rsidR="00A23B3E" w:rsidRPr="000953DC" w:rsidRDefault="00A23B3E">
            <w:r w:rsidRPr="000953DC">
              <w:rPr>
                <w:rFonts w:ascii="Arial" w:hAnsi="Arial" w:cs="Arial"/>
                <w:sz w:val="14"/>
                <w:szCs w:val="14"/>
              </w:rPr>
              <w:t>[…………….…][………………][……..………][…..……..…] (</w:t>
            </w:r>
            <w:r w:rsidRPr="000953DC">
              <w:rPr>
                <w:rStyle w:val="Rimandonotaapidipagina"/>
                <w:rFonts w:ascii="Arial" w:hAnsi="Arial" w:cs="Arial"/>
                <w:sz w:val="14"/>
                <w:szCs w:val="14"/>
              </w:rPr>
              <w:footnoteReference w:id="26"/>
            </w:r>
            <w:r w:rsidRPr="000953DC">
              <w:rPr>
                <w:rFonts w:ascii="Arial" w:hAnsi="Arial" w:cs="Arial"/>
                <w:sz w:val="14"/>
                <w:szCs w:val="14"/>
              </w:rPr>
              <w:t>)</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21BF6" w:rsidRDefault="00A23B3E">
            <w:pPr>
              <w:rPr>
                <w:rFonts w:ascii="Arial" w:hAnsi="Arial" w:cs="Arial"/>
                <w:color w:val="000000"/>
                <w:sz w:val="14"/>
                <w:szCs w:val="14"/>
              </w:rPr>
            </w:pPr>
            <w:r w:rsidRPr="00121BF6">
              <w:rPr>
                <w:rFonts w:ascii="Arial" w:hAnsi="Arial" w:cs="Arial"/>
                <w:color w:val="000000"/>
                <w:sz w:val="14"/>
                <w:szCs w:val="14"/>
              </w:rPr>
              <w:t xml:space="preserve">L’operatore economico si trova in una delle seguenti </w:t>
            </w:r>
            <w:proofErr w:type="gramStart"/>
            <w:r w:rsidRPr="00121BF6">
              <w:rPr>
                <w:rFonts w:ascii="Arial" w:hAnsi="Arial" w:cs="Arial"/>
                <w:color w:val="000000"/>
                <w:sz w:val="14"/>
                <w:szCs w:val="14"/>
              </w:rPr>
              <w:t>situazioni ?</w:t>
            </w:r>
            <w:proofErr w:type="gramEnd"/>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stato soggetto alla sanzione </w:t>
            </w:r>
            <w:proofErr w:type="spellStart"/>
            <w:r w:rsidRPr="00121BF6">
              <w:rPr>
                <w:rFonts w:ascii="Arial" w:hAnsi="Arial" w:cs="Arial"/>
                <w:color w:val="000000"/>
                <w:sz w:val="14"/>
                <w:szCs w:val="14"/>
              </w:rPr>
              <w:t>interdittiva</w:t>
            </w:r>
            <w:proofErr w:type="spellEnd"/>
            <w:r w:rsidRPr="00121BF6">
              <w:rPr>
                <w:rFonts w:ascii="Arial" w:hAnsi="Arial" w:cs="Arial"/>
                <w:color w:val="000000"/>
                <w:sz w:val="14"/>
                <w:szCs w:val="14"/>
              </w:rPr>
              <w:t xml:space="preserve"> di cui all'</w:t>
            </w:r>
            <w:hyperlink r:id="rId12" w:anchor="09" w:history="1">
              <w:r w:rsidRPr="00121BF6">
                <w:rPr>
                  <w:rStyle w:val="Collegamentoipertestuale"/>
                  <w:rFonts w:ascii="Arial" w:eastAsia="font225"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w:t>
            </w:r>
            <w:proofErr w:type="spellStart"/>
            <w:r w:rsidRPr="00121BF6">
              <w:rPr>
                <w:rFonts w:ascii="Arial" w:hAnsi="Arial" w:cs="Arial"/>
                <w:color w:val="000000"/>
                <w:sz w:val="14"/>
                <w:szCs w:val="14"/>
              </w:rPr>
              <w:t>interdittivi</w:t>
            </w:r>
            <w:proofErr w:type="spellEnd"/>
            <w:r w:rsidRPr="00121BF6">
              <w:rPr>
                <w:rFonts w:ascii="Arial" w:hAnsi="Arial" w:cs="Arial"/>
                <w:color w:val="000000"/>
                <w:sz w:val="14"/>
                <w:szCs w:val="14"/>
              </w:rPr>
              <w:t xml:space="preserve"> di cui all'</w:t>
            </w:r>
            <w:hyperlink r:id="rId13" w:anchor="014" w:history="1">
              <w:r w:rsidRPr="00121BF6">
                <w:rPr>
                  <w:rStyle w:val="Collegamentoipertestuale"/>
                  <w:rFonts w:ascii="Arial" w:eastAsia="font225"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9D2EF6" w:rsidRDefault="009D2EF6" w:rsidP="00F351F0">
            <w:pPr>
              <w:pStyle w:val="NormaleWeb1"/>
              <w:spacing w:before="0" w:after="0"/>
              <w:jc w:val="both"/>
              <w:rPr>
                <w:rFonts w:ascii="Arial" w:hAnsi="Arial" w:cs="Arial"/>
                <w:color w:val="000000"/>
                <w:sz w:val="14"/>
                <w:szCs w:val="14"/>
              </w:rPr>
            </w:pPr>
          </w:p>
          <w:p w:rsidR="009D2EF6" w:rsidRDefault="009D2EF6" w:rsidP="00F351F0">
            <w:pPr>
              <w:pStyle w:val="NormaleWeb1"/>
              <w:spacing w:before="0" w:after="0"/>
              <w:jc w:val="both"/>
              <w:rPr>
                <w:rFonts w:ascii="Arial" w:hAnsi="Arial" w:cs="Arial"/>
                <w:color w:val="000000"/>
                <w:sz w:val="14"/>
                <w:szCs w:val="14"/>
              </w:rPr>
            </w:pPr>
          </w:p>
          <w:p w:rsidR="00A23B3E" w:rsidRPr="00F00695" w:rsidRDefault="009D2EF6" w:rsidP="00F351F0">
            <w:pPr>
              <w:pStyle w:val="NormaleWeb1"/>
              <w:spacing w:before="0" w:after="0"/>
              <w:jc w:val="both"/>
              <w:rPr>
                <w:rFonts w:ascii="Arial" w:hAnsi="Arial" w:cs="Arial"/>
                <w:color w:val="000000"/>
                <w:sz w:val="14"/>
                <w:szCs w:val="14"/>
                <w:lang w:bidi="it-IT"/>
              </w:rPr>
            </w:pPr>
            <w:r w:rsidRPr="00F00695">
              <w:rPr>
                <w:rFonts w:ascii="Arial" w:hAnsi="Arial" w:cs="Arial"/>
                <w:color w:val="000000"/>
                <w:sz w:val="14"/>
                <w:szCs w:val="14"/>
              </w:rPr>
              <w:t xml:space="preserve">1.1 </w:t>
            </w:r>
            <w:r w:rsidRPr="00F00695">
              <w:rPr>
                <w:rFonts w:ascii="Arial" w:hAnsi="Arial" w:cs="Arial"/>
                <w:color w:val="000000"/>
                <w:sz w:val="14"/>
                <w:szCs w:val="14"/>
                <w:lang w:bidi="it-IT"/>
              </w:rPr>
              <w:t xml:space="preserve">ha presentato nella procedura di gara in corso e negli affidamenti di subappalti documentazione o dichiarazioni non veritiere (art.80, comma 5, </w:t>
            </w:r>
            <w:proofErr w:type="spellStart"/>
            <w:r w:rsidRPr="00F00695">
              <w:rPr>
                <w:rFonts w:ascii="Arial" w:hAnsi="Arial" w:cs="Arial"/>
                <w:color w:val="000000"/>
                <w:sz w:val="14"/>
                <w:szCs w:val="14"/>
                <w:lang w:bidi="it-IT"/>
              </w:rPr>
              <w:t>lett</w:t>
            </w:r>
            <w:proofErr w:type="spellEnd"/>
            <w:r w:rsidRPr="00F00695">
              <w:rPr>
                <w:rFonts w:ascii="Arial" w:hAnsi="Arial" w:cs="Arial"/>
                <w:color w:val="000000"/>
                <w:sz w:val="14"/>
                <w:szCs w:val="14"/>
                <w:lang w:bidi="it-IT"/>
              </w:rPr>
              <w:t>. f-bis)</w:t>
            </w:r>
          </w:p>
          <w:p w:rsidR="009D2EF6" w:rsidRPr="00F00695" w:rsidRDefault="009D2EF6" w:rsidP="00F351F0">
            <w:pPr>
              <w:pStyle w:val="NormaleWeb1"/>
              <w:spacing w:before="0" w:after="0"/>
              <w:jc w:val="both"/>
              <w:rPr>
                <w:rFonts w:ascii="Arial" w:hAnsi="Arial" w:cs="Arial"/>
                <w:color w:val="000000"/>
                <w:sz w:val="14"/>
                <w:szCs w:val="14"/>
                <w:lang w:bidi="it-IT"/>
              </w:rPr>
            </w:pPr>
          </w:p>
          <w:p w:rsidR="009D2EF6" w:rsidRPr="00F00695" w:rsidRDefault="009D2EF6" w:rsidP="00F351F0">
            <w:pPr>
              <w:pStyle w:val="NormaleWeb1"/>
              <w:spacing w:before="0" w:after="0"/>
              <w:jc w:val="both"/>
              <w:rPr>
                <w:rFonts w:ascii="Arial" w:hAnsi="Arial" w:cs="Arial"/>
                <w:color w:val="000000"/>
                <w:sz w:val="14"/>
                <w:szCs w:val="14"/>
                <w:lang w:bidi="it-IT"/>
              </w:rPr>
            </w:pPr>
          </w:p>
          <w:p w:rsidR="009D2EF6" w:rsidRPr="00F00695" w:rsidRDefault="009D2EF6" w:rsidP="00F351F0">
            <w:pPr>
              <w:pStyle w:val="NormaleWeb1"/>
              <w:spacing w:before="0" w:after="0"/>
              <w:jc w:val="both"/>
              <w:rPr>
                <w:rFonts w:ascii="Arial" w:hAnsi="Arial" w:cs="Arial"/>
                <w:color w:val="000000"/>
                <w:sz w:val="14"/>
                <w:szCs w:val="14"/>
                <w:lang w:bidi="it-IT"/>
              </w:rPr>
            </w:pPr>
          </w:p>
          <w:p w:rsidR="009D2EF6" w:rsidRPr="00F00695" w:rsidRDefault="009D2EF6" w:rsidP="00F351F0">
            <w:pPr>
              <w:pStyle w:val="NormaleWeb1"/>
              <w:spacing w:before="0" w:after="0"/>
              <w:jc w:val="both"/>
              <w:rPr>
                <w:rFonts w:ascii="Arial" w:hAnsi="Arial" w:cs="Arial"/>
                <w:color w:val="000000"/>
                <w:sz w:val="14"/>
                <w:szCs w:val="14"/>
                <w:lang w:bidi="it-IT"/>
              </w:rPr>
            </w:pPr>
          </w:p>
          <w:p w:rsidR="009D2EF6" w:rsidRPr="00F00695" w:rsidRDefault="009D2EF6" w:rsidP="00F351F0">
            <w:pPr>
              <w:pStyle w:val="NormaleWeb1"/>
              <w:spacing w:before="0" w:after="0"/>
              <w:jc w:val="both"/>
              <w:rPr>
                <w:rFonts w:ascii="Arial" w:hAnsi="Arial" w:cs="Arial"/>
                <w:color w:val="000000"/>
                <w:sz w:val="14"/>
                <w:szCs w:val="14"/>
                <w:lang w:bidi="it-IT"/>
              </w:rPr>
            </w:pPr>
          </w:p>
          <w:p w:rsidR="009D2EF6" w:rsidRDefault="009D2EF6" w:rsidP="00F351F0">
            <w:pPr>
              <w:pStyle w:val="NormaleWeb1"/>
              <w:spacing w:before="0" w:after="0"/>
              <w:jc w:val="both"/>
              <w:rPr>
                <w:rFonts w:ascii="Arial" w:hAnsi="Arial" w:cs="Arial"/>
                <w:color w:val="000000"/>
                <w:sz w:val="14"/>
                <w:szCs w:val="14"/>
                <w:lang w:bidi="it-IT"/>
              </w:rPr>
            </w:pPr>
            <w:r w:rsidRPr="00F00695">
              <w:rPr>
                <w:rFonts w:ascii="Arial" w:hAnsi="Arial" w:cs="Arial"/>
                <w:color w:val="000000"/>
                <w:sz w:val="14"/>
                <w:szCs w:val="14"/>
                <w:lang w:bidi="it-IT"/>
              </w:rPr>
              <w:t xml:space="preserve">1.2 è iscritto nel casellario informatico tenuto </w:t>
            </w:r>
            <w:proofErr w:type="gramStart"/>
            <w:r w:rsidRPr="00F00695">
              <w:rPr>
                <w:rFonts w:ascii="Arial" w:hAnsi="Arial" w:cs="Arial"/>
                <w:color w:val="000000"/>
                <w:sz w:val="14"/>
                <w:szCs w:val="14"/>
                <w:lang w:bidi="it-IT"/>
              </w:rPr>
              <w:t>dall’Osservatorio  dell’ANAC</w:t>
            </w:r>
            <w:proofErr w:type="gramEnd"/>
            <w:r w:rsidRPr="00F00695">
              <w:rPr>
                <w:rFonts w:ascii="Arial" w:hAnsi="Arial" w:cs="Arial"/>
                <w:color w:val="000000"/>
                <w:sz w:val="14"/>
                <w:szCs w:val="14"/>
                <w:lang w:bidi="it-IT"/>
              </w:rPr>
              <w:t xml:space="preserve">  per  aver  presentato false dichiarazioni o falsa documentazione nelle procedure di gara e negli affidamenti di subappalti, per il periodo durante il quale perdura l’iscrizione (art. 80,comma 5, </w:t>
            </w:r>
            <w:proofErr w:type="spellStart"/>
            <w:r w:rsidRPr="00F00695">
              <w:rPr>
                <w:rFonts w:ascii="Arial" w:hAnsi="Arial" w:cs="Arial"/>
                <w:color w:val="000000"/>
                <w:sz w:val="14"/>
                <w:szCs w:val="14"/>
                <w:lang w:bidi="it-IT"/>
              </w:rPr>
              <w:t>lett</w:t>
            </w:r>
            <w:proofErr w:type="spellEnd"/>
            <w:r w:rsidRPr="00F00695">
              <w:rPr>
                <w:rFonts w:ascii="Arial" w:hAnsi="Arial" w:cs="Arial"/>
                <w:color w:val="000000"/>
                <w:sz w:val="14"/>
                <w:szCs w:val="14"/>
                <w:lang w:bidi="it-IT"/>
              </w:rPr>
              <w:t>. f-ter</w:t>
            </w:r>
          </w:p>
          <w:p w:rsidR="009D2EF6" w:rsidRDefault="009D2EF6" w:rsidP="00F351F0">
            <w:pPr>
              <w:pStyle w:val="NormaleWeb1"/>
              <w:spacing w:before="0" w:after="0"/>
              <w:jc w:val="both"/>
              <w:rPr>
                <w:rFonts w:ascii="Arial" w:hAnsi="Arial" w:cs="Arial"/>
                <w:color w:val="000000"/>
                <w:sz w:val="14"/>
                <w:szCs w:val="14"/>
                <w:lang w:bidi="it-IT"/>
              </w:rPr>
            </w:pPr>
          </w:p>
          <w:p w:rsidR="009D2EF6" w:rsidRDefault="009D2EF6" w:rsidP="00F351F0">
            <w:pPr>
              <w:pStyle w:val="NormaleWeb1"/>
              <w:spacing w:before="0" w:after="0"/>
              <w:jc w:val="both"/>
              <w:rPr>
                <w:rFonts w:ascii="Arial" w:hAnsi="Arial" w:cs="Arial"/>
                <w:color w:val="000000"/>
                <w:sz w:val="14"/>
                <w:szCs w:val="14"/>
                <w:lang w:bidi="it-IT"/>
              </w:rPr>
            </w:pPr>
          </w:p>
          <w:p w:rsidR="009D2EF6" w:rsidRDefault="009D2EF6" w:rsidP="00F351F0">
            <w:pPr>
              <w:pStyle w:val="NormaleWeb1"/>
              <w:spacing w:before="0" w:after="0"/>
              <w:jc w:val="both"/>
              <w:rPr>
                <w:rFonts w:ascii="Arial" w:hAnsi="Arial" w:cs="Arial"/>
                <w:color w:val="000000"/>
                <w:sz w:val="14"/>
                <w:szCs w:val="14"/>
                <w:lang w:bidi="it-IT"/>
              </w:rPr>
            </w:pPr>
          </w:p>
          <w:p w:rsidR="009D2EF6" w:rsidRDefault="009D2EF6" w:rsidP="00F351F0">
            <w:pPr>
              <w:pStyle w:val="NormaleWeb1"/>
              <w:spacing w:before="0" w:after="0"/>
              <w:jc w:val="both"/>
              <w:rPr>
                <w:rFonts w:ascii="Arial" w:hAnsi="Arial" w:cs="Arial"/>
                <w:color w:val="000000"/>
                <w:sz w:val="14"/>
                <w:szCs w:val="14"/>
              </w:rPr>
            </w:pPr>
          </w:p>
          <w:p w:rsidR="009D2EF6" w:rsidRPr="00121BF6" w:rsidRDefault="009D2EF6" w:rsidP="00F351F0">
            <w:pPr>
              <w:pStyle w:val="NormaleWeb1"/>
              <w:spacing w:before="0" w:after="0"/>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225" w:hAnsi="Arial" w:cs="Arial"/>
                <w:color w:val="000000"/>
                <w:sz w:val="14"/>
                <w:szCs w:val="14"/>
                <w:u w:val="none"/>
              </w:rPr>
              <w:t>articolo 17 della legge 19 marzo 1990, n. 55</w:t>
            </w:r>
            <w:r w:rsidR="00625142" w:rsidRPr="00121BF6">
              <w:rPr>
                <w:rStyle w:val="Collegamentoipertestuale"/>
                <w:rFonts w:ascii="Arial" w:eastAsia="font225"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rsidR="00625142" w:rsidRPr="00121BF6" w:rsidRDefault="00625142">
            <w:pPr>
              <w:spacing w:before="0" w:after="0"/>
              <w:ind w:left="284" w:hanging="284"/>
              <w:jc w:val="both"/>
              <w:rPr>
                <w:rFonts w:ascii="Arial" w:hAnsi="Arial" w:cs="Arial"/>
                <w:color w:val="000000"/>
                <w:sz w:val="14"/>
                <w:szCs w:val="14"/>
              </w:rPr>
            </w:pPr>
          </w:p>
          <w:p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In caso </w:t>
            </w:r>
            <w:proofErr w:type="gramStart"/>
            <w:r w:rsidRPr="00121BF6">
              <w:rPr>
                <w:rFonts w:ascii="Arial" w:hAnsi="Arial" w:cs="Arial"/>
                <w:color w:val="000000"/>
                <w:sz w:val="14"/>
                <w:szCs w:val="14"/>
              </w:rPr>
              <w:t>affermativo  :</w:t>
            </w:r>
            <w:proofErr w:type="gramEnd"/>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rsidR="00625142" w:rsidRPr="00121BF6" w:rsidRDefault="00625142">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 la violazione è stata </w:t>
            </w:r>
            <w:proofErr w:type="gramStart"/>
            <w:r w:rsidRPr="00121BF6">
              <w:rPr>
                <w:rFonts w:ascii="Arial" w:hAnsi="Arial" w:cs="Arial"/>
                <w:color w:val="000000"/>
                <w:sz w:val="14"/>
                <w:szCs w:val="14"/>
              </w:rPr>
              <w:t>rimossa ?</w:t>
            </w:r>
            <w:proofErr w:type="gramEnd"/>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4" w:anchor="17" w:history="1">
              <w:r w:rsidRPr="00121BF6">
                <w:rPr>
                  <w:rStyle w:val="Collegamentoipertestuale"/>
                  <w:rFonts w:ascii="Arial" w:eastAsia="font225" w:hAnsi="Arial" w:cs="Arial"/>
                  <w:color w:val="000000"/>
                  <w:sz w:val="14"/>
                  <w:szCs w:val="14"/>
                  <w:u w:val="none"/>
                </w:rPr>
                <w:t>a legge 12 marzo 1999, n. 68</w:t>
              </w:r>
            </w:hyperlink>
          </w:p>
          <w:p w:rsidR="00A23B3E" w:rsidRPr="00121BF6" w:rsidRDefault="00A23B3E">
            <w:pPr>
              <w:pStyle w:val="NormaleWeb1"/>
              <w:spacing w:before="0" w:after="0"/>
              <w:ind w:left="284"/>
              <w:jc w:val="both"/>
              <w:rPr>
                <w:rFonts w:eastAsia="font225"/>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eastAsia="font225"/>
                <w:color w:val="000000"/>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6B4D39" w:rsidRPr="00121BF6" w:rsidRDefault="006B4D39">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5" w:anchor="317" w:history="1">
              <w:r w:rsidRPr="00121BF6">
                <w:rPr>
                  <w:rStyle w:val="Collegamentoipertestuale"/>
                  <w:rFonts w:ascii="Arial" w:eastAsia="font225" w:hAnsi="Arial" w:cs="Arial"/>
                  <w:color w:val="000000"/>
                  <w:sz w:val="14"/>
                  <w:szCs w:val="14"/>
                  <w:u w:val="none"/>
                </w:rPr>
                <w:t>articoli 317</w:t>
              </w:r>
            </w:hyperlink>
            <w:r w:rsidRPr="00121BF6">
              <w:rPr>
                <w:rFonts w:ascii="Arial" w:hAnsi="Arial" w:cs="Arial"/>
                <w:color w:val="000000"/>
                <w:sz w:val="14"/>
                <w:szCs w:val="14"/>
              </w:rPr>
              <w:t xml:space="preserve"> e </w:t>
            </w:r>
            <w:hyperlink r:id="rId16" w:anchor="629" w:history="1">
              <w:r w:rsidRPr="00121BF6">
                <w:rPr>
                  <w:rStyle w:val="Collegamentoipertestuale"/>
                  <w:rFonts w:ascii="Arial" w:eastAsia="font225"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w:t>
            </w:r>
            <w:proofErr w:type="gramStart"/>
            <w:r w:rsidR="00625142" w:rsidRPr="00121BF6">
              <w:rPr>
                <w:rFonts w:ascii="Arial" w:hAnsi="Arial" w:cs="Arial"/>
                <w:color w:val="000000"/>
                <w:sz w:val="14"/>
                <w:szCs w:val="14"/>
              </w:rPr>
              <w:t>) ?</w:t>
            </w:r>
            <w:proofErr w:type="gramEnd"/>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7" w:anchor="2359" w:history="1">
              <w:r w:rsidRPr="00121BF6">
                <w:rPr>
                  <w:rStyle w:val="Collegamentoipertestuale"/>
                  <w:rFonts w:ascii="Arial" w:eastAsia="font225"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w:t>
            </w:r>
            <w:r w:rsidRPr="00121BF6">
              <w:rPr>
                <w:rFonts w:ascii="Arial" w:hAnsi="Arial" w:cs="Arial"/>
                <w:color w:val="000000"/>
                <w:sz w:val="14"/>
                <w:szCs w:val="14"/>
              </w:rPr>
              <w:lastRenderedPageBreak/>
              <w:t>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5309A4" w:rsidRPr="003A443E" w:rsidRDefault="00A23B3E" w:rsidP="005309A4">
            <w:pPr>
              <w:jc w:val="both"/>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lastRenderedPageBreak/>
              <w:t>[………..…][……….…][……….…]</w:t>
            </w:r>
          </w:p>
          <w:p w:rsidR="006A5E21" w:rsidRPr="001D3A2B" w:rsidRDefault="006A5E21" w:rsidP="005309A4">
            <w:pPr>
              <w:jc w:val="both"/>
              <w:rPr>
                <w:rFonts w:ascii="Arial" w:hAnsi="Arial" w:cs="Arial"/>
                <w:color w:val="000000"/>
                <w:sz w:val="4"/>
                <w:szCs w:val="4"/>
              </w:rPr>
            </w:pPr>
          </w:p>
          <w:p w:rsidR="009D2EF6" w:rsidRPr="009D2EF6" w:rsidRDefault="009D2EF6" w:rsidP="009D2EF6">
            <w:pPr>
              <w:jc w:val="both"/>
              <w:rPr>
                <w:rFonts w:ascii="Arial" w:hAnsi="Arial" w:cs="Arial"/>
                <w:color w:val="000000"/>
                <w:sz w:val="14"/>
                <w:szCs w:val="14"/>
              </w:rPr>
            </w:pPr>
            <w:proofErr w:type="gramStart"/>
            <w:r w:rsidRPr="009D2EF6">
              <w:rPr>
                <w:rFonts w:ascii="Arial" w:hAnsi="Arial" w:cs="Arial"/>
                <w:color w:val="000000"/>
                <w:sz w:val="14"/>
                <w:szCs w:val="14"/>
              </w:rPr>
              <w:t>[ ]</w:t>
            </w:r>
            <w:proofErr w:type="gramEnd"/>
            <w:r w:rsidRPr="009D2EF6">
              <w:rPr>
                <w:rFonts w:ascii="Arial" w:hAnsi="Arial" w:cs="Arial"/>
                <w:color w:val="000000"/>
                <w:sz w:val="14"/>
                <w:szCs w:val="14"/>
              </w:rPr>
              <w:t xml:space="preserve"> Sì [ ] No</w:t>
            </w:r>
          </w:p>
          <w:p w:rsidR="009D2EF6" w:rsidRPr="009D2EF6" w:rsidRDefault="009D2EF6" w:rsidP="009D2EF6">
            <w:pPr>
              <w:jc w:val="both"/>
              <w:rPr>
                <w:rFonts w:ascii="Arial" w:hAnsi="Arial" w:cs="Arial"/>
                <w:color w:val="000000"/>
                <w:sz w:val="14"/>
                <w:szCs w:val="14"/>
              </w:rPr>
            </w:pPr>
            <w:r w:rsidRPr="009D2EF6">
              <w:rPr>
                <w:rFonts w:ascii="Arial" w:hAnsi="Arial" w:cs="Arial"/>
                <w:color w:val="000000"/>
                <w:sz w:val="14"/>
                <w:szCs w:val="14"/>
              </w:rPr>
              <w:t>Se la documentazione pertinente è disponibile elettronicamente, indicare: indirizzo web, autorità o organismo di emanazione, riferimento preciso della documentazione):</w:t>
            </w:r>
          </w:p>
          <w:p w:rsidR="009D2EF6" w:rsidRDefault="009D2EF6" w:rsidP="009D2EF6">
            <w:pPr>
              <w:jc w:val="both"/>
              <w:rPr>
                <w:rFonts w:ascii="Arial" w:hAnsi="Arial" w:cs="Arial"/>
                <w:color w:val="000000"/>
                <w:sz w:val="14"/>
                <w:szCs w:val="14"/>
              </w:rPr>
            </w:pPr>
            <w:r w:rsidRPr="009D2EF6">
              <w:rPr>
                <w:rFonts w:ascii="Arial" w:hAnsi="Arial" w:cs="Arial"/>
                <w:color w:val="000000"/>
                <w:sz w:val="14"/>
                <w:szCs w:val="14"/>
              </w:rPr>
              <w:t>[………..…][……….…][……….…]</w:t>
            </w:r>
          </w:p>
          <w:p w:rsidR="009D2EF6" w:rsidRDefault="009D2EF6" w:rsidP="009D2EF6">
            <w:pPr>
              <w:jc w:val="both"/>
              <w:rPr>
                <w:rFonts w:ascii="Arial" w:hAnsi="Arial" w:cs="Arial"/>
                <w:color w:val="000000"/>
                <w:sz w:val="14"/>
                <w:szCs w:val="14"/>
              </w:rPr>
            </w:pPr>
          </w:p>
          <w:p w:rsidR="009D2EF6" w:rsidRPr="009D2EF6" w:rsidRDefault="009D2EF6" w:rsidP="009D2EF6">
            <w:pPr>
              <w:jc w:val="both"/>
              <w:rPr>
                <w:rFonts w:ascii="Arial" w:hAnsi="Arial" w:cs="Arial"/>
                <w:color w:val="000000"/>
                <w:sz w:val="14"/>
                <w:szCs w:val="14"/>
              </w:rPr>
            </w:pPr>
            <w:proofErr w:type="gramStart"/>
            <w:r w:rsidRPr="009D2EF6">
              <w:rPr>
                <w:rFonts w:ascii="Arial" w:hAnsi="Arial" w:cs="Arial"/>
                <w:color w:val="000000"/>
                <w:sz w:val="14"/>
                <w:szCs w:val="14"/>
              </w:rPr>
              <w:t>[ ]</w:t>
            </w:r>
            <w:proofErr w:type="gramEnd"/>
            <w:r w:rsidRPr="009D2EF6">
              <w:rPr>
                <w:rFonts w:ascii="Arial" w:hAnsi="Arial" w:cs="Arial"/>
                <w:color w:val="000000"/>
                <w:sz w:val="14"/>
                <w:szCs w:val="14"/>
              </w:rPr>
              <w:t xml:space="preserve"> Sì [ ] No</w:t>
            </w:r>
          </w:p>
          <w:p w:rsidR="009D2EF6" w:rsidRPr="009D2EF6" w:rsidRDefault="009D2EF6" w:rsidP="009D2EF6">
            <w:pPr>
              <w:jc w:val="both"/>
              <w:rPr>
                <w:rFonts w:ascii="Arial" w:hAnsi="Arial" w:cs="Arial"/>
                <w:color w:val="000000"/>
                <w:sz w:val="14"/>
                <w:szCs w:val="14"/>
              </w:rPr>
            </w:pPr>
            <w:r w:rsidRPr="009D2EF6">
              <w:rPr>
                <w:rFonts w:ascii="Arial" w:hAnsi="Arial" w:cs="Arial"/>
                <w:color w:val="000000"/>
                <w:sz w:val="14"/>
                <w:szCs w:val="14"/>
              </w:rPr>
              <w:t>Se la documentazione pertinente è disponibile elettronicamente, indicare: indirizzo web, autorità o organismo di emanazione, riferimento preciso della documentazione):</w:t>
            </w:r>
          </w:p>
          <w:p w:rsidR="009D2EF6" w:rsidRPr="009D2EF6" w:rsidRDefault="009D2EF6" w:rsidP="009D2EF6">
            <w:pPr>
              <w:jc w:val="both"/>
              <w:rPr>
                <w:rFonts w:ascii="Arial" w:hAnsi="Arial" w:cs="Arial"/>
                <w:color w:val="000000"/>
                <w:sz w:val="14"/>
                <w:szCs w:val="14"/>
              </w:rPr>
            </w:pPr>
            <w:r w:rsidRPr="009D2EF6">
              <w:rPr>
                <w:rFonts w:ascii="Arial" w:hAnsi="Arial" w:cs="Arial"/>
                <w:color w:val="000000"/>
                <w:sz w:val="14"/>
                <w:szCs w:val="14"/>
              </w:rPr>
              <w:t>[………..…][……….…][……….…]</w:t>
            </w:r>
          </w:p>
          <w:p w:rsidR="009D2EF6" w:rsidRDefault="009D2EF6" w:rsidP="005309A4">
            <w:pPr>
              <w:jc w:val="both"/>
              <w:rPr>
                <w:rFonts w:ascii="Arial" w:hAnsi="Arial" w:cs="Arial"/>
                <w:color w:val="000000"/>
                <w:sz w:val="14"/>
                <w:szCs w:val="14"/>
              </w:rPr>
            </w:pPr>
          </w:p>
          <w:p w:rsidR="005309A4" w:rsidRPr="003A443E" w:rsidRDefault="00A23B3E" w:rsidP="005309A4">
            <w:pPr>
              <w:jc w:val="both"/>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1D3A2B" w:rsidRPr="001D3A2B" w:rsidRDefault="001D3A2B">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F351F0" w:rsidRPr="003A443E" w:rsidRDefault="00F351F0">
            <w:pPr>
              <w:spacing w:before="0" w:after="0"/>
              <w:ind w:left="284" w:hanging="284"/>
              <w:jc w:val="both"/>
              <w:rPr>
                <w:rFonts w:ascii="Arial" w:hAnsi="Arial" w:cs="Arial"/>
                <w:color w:val="000000"/>
                <w:sz w:val="14"/>
                <w:szCs w:val="14"/>
              </w:rPr>
            </w:pPr>
          </w:p>
          <w:p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
          <w:p w:rsidR="00F351F0" w:rsidRPr="003A443E" w:rsidRDefault="00F351F0">
            <w:pPr>
              <w:rPr>
                <w:rFonts w:ascii="Arial" w:hAnsi="Arial" w:cs="Arial"/>
                <w:color w:val="000000"/>
                <w:sz w:val="14"/>
                <w:szCs w:val="14"/>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p>
          <w:p w:rsidR="005309A4" w:rsidRPr="003A443E" w:rsidRDefault="00A23B3E" w:rsidP="00F351F0">
            <w:pPr>
              <w:rPr>
                <w:rFonts w:ascii="Arial" w:hAnsi="Arial" w:cs="Arial"/>
                <w:color w:val="000000"/>
                <w:sz w:val="14"/>
                <w:szCs w:val="14"/>
              </w:rPr>
            </w:pPr>
            <w:r w:rsidRPr="003A443E">
              <w:rPr>
                <w:rFonts w:ascii="Arial" w:hAnsi="Arial" w:cs="Arial"/>
                <w:color w:val="000000"/>
                <w:sz w:val="14"/>
                <w:szCs w:val="14"/>
              </w:rPr>
              <w:t>[ ]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w:t>
            </w:r>
            <w:proofErr w:type="gramStart"/>
            <w:r w:rsidR="008F12E6" w:rsidRPr="003A443E">
              <w:rPr>
                <w:rFonts w:ascii="Arial" w:hAnsi="Arial" w:cs="Arial"/>
                <w:color w:val="000000"/>
                <w:sz w:val="14"/>
                <w:szCs w:val="14"/>
              </w:rPr>
              <w:t>altro )</w:t>
            </w:r>
            <w:proofErr w:type="gramEnd"/>
            <w:r w:rsidR="008F12E6" w:rsidRPr="003A443E">
              <w:rPr>
                <w:rFonts w:ascii="Arial" w:hAnsi="Arial" w:cs="Arial"/>
                <w:color w:val="000000"/>
                <w:sz w:val="14"/>
                <w:szCs w:val="14"/>
              </w:rPr>
              <w:t xml:space="preserve"> [………..…][……….…][……….…]</w:t>
            </w:r>
          </w:p>
          <w:p w:rsidR="006A5E21" w:rsidRPr="001D3A2B" w:rsidRDefault="006A5E21">
            <w:pPr>
              <w:rPr>
                <w:rFonts w:ascii="Arial" w:hAnsi="Arial" w:cs="Arial"/>
                <w:color w:val="000000"/>
                <w:sz w:val="4"/>
                <w:szCs w:val="4"/>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
          <w:p w:rsidR="001D3A2B" w:rsidRDefault="001D3A2B">
            <w:pPr>
              <w:rPr>
                <w:rFonts w:ascii="Arial" w:hAnsi="Arial" w:cs="Arial"/>
                <w:color w:val="000000"/>
                <w:sz w:val="14"/>
                <w:szCs w:val="14"/>
              </w:rPr>
            </w:pPr>
          </w:p>
          <w:p w:rsidR="00A23B3E" w:rsidRPr="003A443E" w:rsidRDefault="00A23B3E">
            <w:pPr>
              <w:rPr>
                <w:color w:val="000000"/>
              </w:rPr>
            </w:pPr>
            <w:r w:rsidRPr="003A443E">
              <w:rPr>
                <w:rFonts w:ascii="Arial" w:hAnsi="Arial" w:cs="Arial"/>
                <w:color w:val="000000"/>
                <w:sz w:val="14"/>
                <w:szCs w:val="14"/>
              </w:rPr>
              <w:t>[ ] Sì [ ] No</w:t>
            </w:r>
          </w:p>
        </w:tc>
      </w:tr>
      <w:tr w:rsidR="009D2EF6"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D2EF6" w:rsidRPr="00121BF6" w:rsidRDefault="009D2EF6">
            <w:pPr>
              <w:rPr>
                <w:rFonts w:ascii="Arial" w:hAnsi="Arial" w:cs="Arial"/>
                <w:color w:val="000000"/>
                <w:sz w:val="14"/>
                <w:szCs w:val="14"/>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D2EF6" w:rsidRPr="003A443E" w:rsidRDefault="009D2EF6">
            <w:pPr>
              <w:rPr>
                <w:rFonts w:ascii="Arial" w:hAnsi="Arial" w:cs="Arial"/>
                <w:color w:val="000000"/>
                <w:sz w:val="15"/>
                <w:szCs w:val="15"/>
              </w:rPr>
            </w:pPr>
          </w:p>
        </w:tc>
      </w:tr>
      <w:tr w:rsidR="009D2EF6"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D2EF6" w:rsidRPr="00121BF6" w:rsidRDefault="009D2EF6">
            <w:pPr>
              <w:rPr>
                <w:rFonts w:ascii="Arial" w:hAnsi="Arial" w:cs="Arial"/>
                <w:color w:val="000000"/>
                <w:sz w:val="14"/>
                <w:szCs w:val="14"/>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D2EF6" w:rsidRPr="003A443E" w:rsidRDefault="009D2EF6">
            <w:pPr>
              <w:rPr>
                <w:rFonts w:ascii="Arial" w:hAnsi="Arial" w:cs="Arial"/>
                <w:color w:val="000000"/>
                <w:sz w:val="15"/>
                <w:szCs w:val="15"/>
              </w:rPr>
            </w:pPr>
          </w:p>
        </w:tc>
      </w:tr>
      <w:tr w:rsidR="00C427DB"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t xml:space="preserve">L’operatore </w:t>
            </w:r>
            <w:proofErr w:type="gramStart"/>
            <w:r w:rsidRPr="003A443E">
              <w:rPr>
                <w:rFonts w:ascii="Arial" w:hAnsi="Arial" w:cs="Arial"/>
                <w:color w:val="000000"/>
                <w:sz w:val="14"/>
                <w:szCs w:val="14"/>
              </w:rPr>
              <w:t>economico  si</w:t>
            </w:r>
            <w:proofErr w:type="gramEnd"/>
            <w:r w:rsidRPr="003A443E">
              <w:rPr>
                <w:rFonts w:ascii="Arial" w:hAnsi="Arial" w:cs="Arial"/>
                <w:color w:val="000000"/>
                <w:sz w:val="14"/>
                <w:szCs w:val="14"/>
              </w:rPr>
              <w:t xml:space="preserve"> trova nella condizione prevista dall’art. 53 comma 16-ter del </w:t>
            </w:r>
            <w:proofErr w:type="spellStart"/>
            <w:r w:rsidRPr="003A443E">
              <w:rPr>
                <w:rFonts w:ascii="Arial" w:hAnsi="Arial" w:cs="Arial"/>
                <w:color w:val="000000"/>
                <w:sz w:val="14"/>
                <w:szCs w:val="14"/>
              </w:rPr>
              <w:t>D.Lgs.</w:t>
            </w:r>
            <w:proofErr w:type="spellEnd"/>
            <w:r w:rsidRPr="003A443E">
              <w:rPr>
                <w:rFonts w:ascii="Arial" w:hAnsi="Arial" w:cs="Arial"/>
                <w:color w:val="000000"/>
                <w:sz w:val="14"/>
                <w:szCs w:val="14"/>
              </w:rPr>
              <w:t xml:space="preserve"> 165/2001 (</w:t>
            </w:r>
            <w:proofErr w:type="spellStart"/>
            <w:r w:rsidRPr="003A443E">
              <w:rPr>
                <w:rFonts w:ascii="Arial" w:hAnsi="Arial" w:cs="Arial"/>
                <w:color w:val="000000"/>
                <w:sz w:val="14"/>
                <w:szCs w:val="14"/>
              </w:rPr>
              <w:t>pantouflage</w:t>
            </w:r>
            <w:proofErr w:type="spellEnd"/>
            <w:r w:rsidRPr="003A443E">
              <w:rPr>
                <w:rFonts w:ascii="Arial" w:hAnsi="Arial" w:cs="Arial"/>
                <w:color w:val="000000"/>
                <w:sz w:val="14"/>
                <w:szCs w:val="14"/>
              </w:rPr>
              <w:t xml:space="preserve"> o revolving door)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 xml:space="preserve">el medesimo operatore </w:t>
            </w:r>
            <w:proofErr w:type="gramStart"/>
            <w:r w:rsidR="001D3A2B">
              <w:rPr>
                <w:rFonts w:ascii="Arial" w:hAnsi="Arial" w:cs="Arial"/>
                <w:color w:val="000000"/>
                <w:sz w:val="14"/>
                <w:szCs w:val="14"/>
              </w:rPr>
              <w:t>economico ?</w:t>
            </w:r>
            <w:proofErr w:type="gramEnd"/>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427DB" w:rsidP="00635C8F">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A23B3E" w:rsidRDefault="00F351F0" w:rsidP="00C427DB">
      <w:pPr>
        <w:jc w:val="center"/>
        <w:rPr>
          <w:rFonts w:ascii="Arial" w:hAnsi="Arial" w:cs="Arial"/>
          <w:sz w:val="17"/>
          <w:szCs w:val="17"/>
        </w:rPr>
      </w:pPr>
      <w:r>
        <w:rPr>
          <w:sz w:val="18"/>
          <w:szCs w:val="18"/>
        </w:rPr>
        <w:br w:type="page"/>
      </w:r>
      <w:r w:rsidR="00A23B3E">
        <w:rPr>
          <w:sz w:val="18"/>
          <w:szCs w:val="18"/>
        </w:rPr>
        <w:lastRenderedPageBreak/>
        <w:t>Parte IV: Criteri di selezione</w:t>
      </w:r>
    </w:p>
    <w:p w:rsidR="00A23B3E" w:rsidRDefault="00A23B3E">
      <w:pPr>
        <w:spacing w:before="0" w:after="0"/>
        <w:rPr>
          <w:rFonts w:ascii="Arial" w:hAnsi="Arial" w:cs="Arial"/>
          <w:sz w:val="17"/>
          <w:szCs w:val="17"/>
        </w:rPr>
      </w:pPr>
    </w:p>
    <w:p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w:t>
      </w:r>
      <w:proofErr w:type="spellStart"/>
      <w:r>
        <w:rPr>
          <w:rFonts w:ascii="Arial" w:hAnsi="Arial" w:cs="Arial"/>
          <w:sz w:val="14"/>
          <w:szCs w:val="14"/>
        </w:rPr>
        <w:t>a</w:t>
      </w:r>
      <w:proofErr w:type="spellEnd"/>
      <w:r>
        <w:rPr>
          <w:rFonts w:ascii="Arial" w:hAnsi="Arial" w:cs="Arial"/>
          <w:sz w:val="14"/>
          <w:szCs w:val="14"/>
        </w:rPr>
        <w:t xml:space="preserve"> D della presente parte) l'operatore economico dichiara che:</w:t>
      </w:r>
    </w:p>
    <w:p w:rsidR="00A23B3E" w:rsidRPr="00DE4996" w:rsidRDefault="00A23B3E">
      <w:pPr>
        <w:spacing w:before="0" w:after="0"/>
        <w:rPr>
          <w:rFonts w:ascii="Arial" w:hAnsi="Arial" w:cs="Arial"/>
          <w:sz w:val="16"/>
          <w:szCs w:val="16"/>
        </w:rPr>
      </w:pPr>
    </w:p>
    <w:p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rsidR="00A23B3E" w:rsidRDefault="00A23B3E">
      <w:pPr>
        <w:pStyle w:val="Titolo1"/>
        <w:spacing w:before="0" w:after="0"/>
        <w:rPr>
          <w:sz w:val="16"/>
          <w:szCs w:val="16"/>
        </w:rPr>
      </w:pP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w w:val="0"/>
                <w:sz w:val="15"/>
                <w:szCs w:val="15"/>
              </w:rPr>
              <w:t>[ ] Sì [ ] No</w:t>
            </w:r>
          </w:p>
        </w:tc>
      </w:tr>
    </w:tbl>
    <w:p w:rsidR="00A23B3E" w:rsidRDefault="00A23B3E">
      <w:pPr>
        <w:pStyle w:val="SectionTitle"/>
        <w:spacing w:after="120"/>
        <w:jc w:val="both"/>
        <w:rPr>
          <w:rFonts w:ascii="Arial" w:hAnsi="Arial" w:cs="Arial"/>
          <w:b w:val="0"/>
          <w:caps/>
          <w:sz w:val="16"/>
          <w:szCs w:val="16"/>
        </w:rPr>
      </w:pPr>
    </w:p>
    <w:p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sz w:val="15"/>
                <w:szCs w:val="15"/>
              </w:rPr>
              <w:br/>
            </w:r>
          </w:p>
          <w:p w:rsidR="00A23B3E" w:rsidRDefault="00A23B3E">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rsidR="00A23B3E" w:rsidRDefault="00A23B3E">
            <w:pPr>
              <w:pStyle w:val="Paragrafoelenco1"/>
              <w:tabs>
                <w:tab w:val="left" w:pos="284"/>
              </w:tabs>
              <w:ind w:left="284"/>
              <w:rPr>
                <w:rFonts w:ascii="Arial" w:hAnsi="Arial" w:cs="Arial"/>
                <w:sz w:val="15"/>
                <w:szCs w:val="15"/>
              </w:rPr>
            </w:pPr>
          </w:p>
          <w:p w:rsidR="00A23B3E" w:rsidRDefault="00A23B3E">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rsidR="00A23B3E" w:rsidRDefault="00A23B3E">
            <w:pPr>
              <w:pStyle w:val="Paragrafoelenco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br/>
              <w:t>[ ]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sz w:val="4"/>
          <w:szCs w:val="4"/>
        </w:rPr>
      </w:pPr>
    </w:p>
    <w:p w:rsidR="00A23B3E" w:rsidRDefault="00A23B3E">
      <w:pPr>
        <w:spacing w:before="0"/>
      </w:pPr>
    </w:p>
    <w:p w:rsidR="00A23B3E" w:rsidRDefault="00A23B3E">
      <w:pPr>
        <w:pStyle w:val="SectionTitle"/>
        <w:pageBreakBefore/>
        <w:spacing w:before="0" w:after="0"/>
        <w:jc w:val="both"/>
        <w:rPr>
          <w:rFonts w:ascii="Arial" w:hAnsi="Arial" w:cs="Arial"/>
          <w:b w:val="0"/>
          <w:caps/>
          <w:sz w:val="15"/>
          <w:szCs w:val="15"/>
        </w:rPr>
      </w:pPr>
    </w:p>
    <w:p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284" w:hanging="284"/>
              <w:rPr>
                <w:rFonts w:ascii="Arial" w:hAnsi="Arial" w:cs="Arial"/>
                <w:b/>
                <w:sz w:val="12"/>
                <w:szCs w:val="12"/>
              </w:rPr>
            </w:pPr>
            <w:r>
              <w:rPr>
                <w:rFonts w:ascii="Arial" w:hAnsi="Arial" w:cs="Arial"/>
                <w:sz w:val="15"/>
                <w:szCs w:val="15"/>
              </w:rPr>
              <w:t>1</w:t>
            </w:r>
            <w:proofErr w:type="gramStart"/>
            <w:r>
              <w:rPr>
                <w:rFonts w:ascii="Arial" w:hAnsi="Arial" w:cs="Arial"/>
                <w:sz w:val="15"/>
                <w:szCs w:val="15"/>
              </w:rPr>
              <w:t>a)  Il</w:t>
            </w:r>
            <w:proofErr w:type="gramEnd"/>
            <w:r>
              <w:rPr>
                <w:rFonts w:ascii="Arial" w:hAnsi="Arial" w:cs="Arial"/>
                <w:sz w:val="15"/>
                <w:szCs w:val="15"/>
              </w:rPr>
              <w:t xml:space="preserve">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rsidR="00A23B3E" w:rsidRDefault="00A23B3E">
            <w:pPr>
              <w:ind w:left="284" w:hanging="284"/>
              <w:rPr>
                <w:rFonts w:ascii="Arial" w:hAnsi="Arial" w:cs="Arial"/>
                <w:b/>
                <w:sz w:val="12"/>
                <w:szCs w:val="12"/>
              </w:rPr>
            </w:pPr>
          </w:p>
          <w:p w:rsidR="00A23B3E" w:rsidRDefault="00A23B3E">
            <w:pPr>
              <w:ind w:left="284" w:hanging="284"/>
              <w:rPr>
                <w:rFonts w:ascii="Arial" w:hAnsi="Arial" w:cs="Arial"/>
                <w:sz w:val="12"/>
                <w:szCs w:val="12"/>
              </w:rPr>
            </w:pPr>
            <w:r>
              <w:rPr>
                <w:rFonts w:ascii="Arial" w:hAnsi="Arial" w:cs="Arial"/>
                <w:b/>
                <w:sz w:val="15"/>
                <w:szCs w:val="15"/>
              </w:rPr>
              <w:t>e/o,</w:t>
            </w:r>
          </w:p>
          <w:p w:rsidR="00A23B3E" w:rsidRDefault="00A23B3E">
            <w:pPr>
              <w:ind w:left="284" w:hanging="142"/>
              <w:rPr>
                <w:rFonts w:ascii="Arial" w:hAnsi="Arial" w:cs="Arial"/>
                <w:sz w:val="12"/>
                <w:szCs w:val="12"/>
              </w:rPr>
            </w:pPr>
          </w:p>
          <w:p w:rsidR="00A23B3E" w:rsidRDefault="00A23B3E">
            <w:pPr>
              <w:ind w:left="284" w:hanging="284"/>
              <w:rPr>
                <w:rFonts w:ascii="Arial" w:hAnsi="Arial" w:cs="Arial"/>
                <w:sz w:val="15"/>
                <w:szCs w:val="15"/>
              </w:rPr>
            </w:pPr>
            <w:r>
              <w:rPr>
                <w:rFonts w:ascii="Arial" w:hAnsi="Arial" w:cs="Arial"/>
                <w:sz w:val="15"/>
                <w:szCs w:val="15"/>
              </w:rPr>
              <w:t xml:space="preserve">1b)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8"/>
            </w:r>
            <w:r>
              <w:rPr>
                <w:rFonts w:ascii="Arial" w:hAnsi="Arial" w:cs="Arial"/>
                <w:sz w:val="15"/>
                <w:szCs w:val="15"/>
              </w:rPr>
              <w:t>)</w:t>
            </w:r>
            <w:r>
              <w:rPr>
                <w:rFonts w:ascii="Arial" w:hAnsi="Arial" w:cs="Arial"/>
                <w:b/>
                <w:sz w:val="15"/>
                <w:szCs w:val="15"/>
              </w:rPr>
              <w:t>:</w:t>
            </w:r>
          </w:p>
          <w:p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ind w:left="284" w:hanging="284"/>
              <w:jc w:val="both"/>
              <w:rPr>
                <w:rFonts w:ascii="Arial" w:hAnsi="Arial" w:cs="Arial"/>
                <w:b/>
                <w:sz w:val="15"/>
                <w:szCs w:val="15"/>
              </w:rPr>
            </w:pPr>
            <w:r>
              <w:rPr>
                <w:rFonts w:ascii="Arial" w:hAnsi="Arial" w:cs="Arial"/>
                <w:sz w:val="15"/>
                <w:szCs w:val="15"/>
              </w:rPr>
              <w:t>2</w:t>
            </w:r>
            <w:proofErr w:type="gramStart"/>
            <w:r>
              <w:rPr>
                <w:rFonts w:ascii="Arial" w:hAnsi="Arial" w:cs="Arial"/>
                <w:sz w:val="15"/>
                <w:szCs w:val="15"/>
              </w:rPr>
              <w:t>a)  Il</w:t>
            </w:r>
            <w:proofErr w:type="gramEnd"/>
            <w:r>
              <w:rPr>
                <w:rFonts w:ascii="Arial" w:hAnsi="Arial" w:cs="Arial"/>
                <w:sz w:val="15"/>
                <w:szCs w:val="15"/>
              </w:rPr>
              <w:t xml:space="preserve">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rsidR="00A23B3E" w:rsidRDefault="00A23B3E">
            <w:pPr>
              <w:rPr>
                <w:rFonts w:ascii="Arial" w:hAnsi="Arial" w:cs="Arial"/>
                <w:sz w:val="15"/>
                <w:szCs w:val="15"/>
              </w:rPr>
            </w:pPr>
            <w:r>
              <w:rPr>
                <w:rFonts w:ascii="Arial" w:hAnsi="Arial" w:cs="Arial"/>
                <w:b/>
                <w:sz w:val="15"/>
                <w:szCs w:val="15"/>
              </w:rPr>
              <w:t>e/o,</w:t>
            </w:r>
          </w:p>
          <w:p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9"/>
            </w:r>
            <w:r>
              <w:rPr>
                <w:rFonts w:ascii="Arial" w:hAnsi="Arial" w:cs="Arial"/>
                <w:sz w:val="15"/>
                <w:szCs w:val="15"/>
              </w:rPr>
              <w:t>)</w:t>
            </w:r>
            <w:r>
              <w:rPr>
                <w:rFonts w:ascii="Arial" w:hAnsi="Arial" w:cs="Arial"/>
                <w:b/>
                <w:sz w:val="15"/>
                <w:szCs w:val="15"/>
              </w:rPr>
              <w:t>:</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 fatturato: [……] […]valuta</w:t>
            </w:r>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0953DC" w:rsidRDefault="00A23B3E" w:rsidP="00BF74E1">
            <w:pPr>
              <w:pStyle w:val="Paragrafoelenco1"/>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30"/>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w:t>
            </w:r>
            <w:proofErr w:type="spellStart"/>
            <w:r w:rsidRPr="003A443E">
              <w:rPr>
                <w:rFonts w:ascii="Arial" w:hAnsi="Arial" w:cs="Arial"/>
                <w:color w:val="000000"/>
                <w:sz w:val="15"/>
                <w:szCs w:val="15"/>
              </w:rPr>
              <w:t>lett</w:t>
            </w:r>
            <w:proofErr w:type="spellEnd"/>
            <w:r w:rsidRPr="003A443E">
              <w:rPr>
                <w:rFonts w:ascii="Arial" w:hAnsi="Arial" w:cs="Arial"/>
                <w:color w:val="000000"/>
                <w:sz w:val="15"/>
                <w:szCs w:val="15"/>
              </w:rPr>
              <w:t xml:space="preserve">.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rsidR="00A23B3E" w:rsidRPr="000953DC" w:rsidRDefault="00A23B3E">
            <w:pPr>
              <w:pStyle w:val="Paragrafoelenco1"/>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31"/>
            </w:r>
            <w:r>
              <w:rPr>
                <w:rFonts w:ascii="Arial" w:hAnsi="Arial" w:cs="Arial"/>
                <w:sz w:val="15"/>
                <w:szCs w:val="15"/>
              </w:rPr>
              <w:t>), e valore)</w:t>
            </w:r>
            <w:r>
              <w:rPr>
                <w:rFonts w:ascii="Arial" w:hAnsi="Arial" w:cs="Arial"/>
                <w:sz w:val="15"/>
                <w:szCs w:val="15"/>
              </w:rPr>
              <w:br/>
              <w:t>[……], [……] (</w:t>
            </w:r>
            <w:r>
              <w:rPr>
                <w:rStyle w:val="Rimandonotaapidipagina"/>
                <w:rFonts w:ascii="Arial" w:hAnsi="Arial" w:cs="Arial"/>
                <w:sz w:val="15"/>
                <w:szCs w:val="15"/>
              </w:rPr>
              <w:footnoteReference w:id="32"/>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sidP="00F351F0">
            <w:pPr>
              <w:pStyle w:val="Paragrafoelenco1"/>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rsidR="00A23B3E" w:rsidRPr="000953DC" w:rsidRDefault="00A23B3E">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 valuta</w:t>
            </w:r>
          </w:p>
          <w:p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rsidR="00A23B3E" w:rsidRDefault="00A23B3E">
            <w:pPr>
              <w:spacing w:before="0" w:after="0"/>
            </w:pPr>
            <w:r>
              <w:rPr>
                <w:rFonts w:ascii="Arial" w:hAnsi="Arial" w:cs="Arial"/>
                <w:i/>
                <w:sz w:val="15"/>
                <w:szCs w:val="15"/>
              </w:rPr>
              <w:t xml:space="preserve"> </w:t>
            </w: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8F12E6" w:rsidRDefault="00A23B3E" w:rsidP="008F12E6">
            <w:pPr>
              <w:pStyle w:val="Paragrafoelenco1"/>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rsidR="00A23B3E" w:rsidRDefault="00A23B3E">
            <w:r>
              <w:rPr>
                <w:rFonts w:ascii="Arial" w:hAnsi="Arial" w:cs="Arial"/>
                <w:sz w:val="15"/>
                <w:szCs w:val="15"/>
              </w:rPr>
              <w:lastRenderedPageBreak/>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50D7E" w:rsidRDefault="00A23B3E">
            <w:pPr>
              <w:rPr>
                <w:rFonts w:ascii="Arial" w:hAnsi="Arial" w:cs="Arial"/>
                <w:sz w:val="15"/>
                <w:szCs w:val="15"/>
              </w:rPr>
            </w:pPr>
            <w:r>
              <w:rPr>
                <w:rFonts w:ascii="Arial" w:hAnsi="Arial" w:cs="Arial"/>
                <w:sz w:val="15"/>
                <w:szCs w:val="15"/>
              </w:rPr>
              <w:lastRenderedPageBreak/>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lastRenderedPageBreak/>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caps/>
          <w:sz w:val="15"/>
          <w:szCs w:val="15"/>
        </w:rPr>
      </w:pPr>
    </w:p>
    <w:p w:rsidR="00A23B3E" w:rsidRDefault="00A23B3E">
      <w:pPr>
        <w:pStyle w:val="Titolo1"/>
        <w:spacing w:before="0" w:after="0"/>
        <w:ind w:left="850"/>
        <w:rPr>
          <w:sz w:val="16"/>
          <w:szCs w:val="16"/>
        </w:rPr>
      </w:pPr>
    </w:p>
    <w:p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rsidR="00A23B3E" w:rsidRPr="003A443E" w:rsidRDefault="00A23B3E">
      <w:pPr>
        <w:pStyle w:val="Titolo1"/>
        <w:spacing w:before="0" w:after="0"/>
        <w:ind w:left="850"/>
        <w:rPr>
          <w:color w:val="000000"/>
          <w:sz w:val="16"/>
          <w:szCs w:val="16"/>
        </w:rPr>
      </w:pP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bookmarkStart w:id="2" w:name="_DV_M4301"/>
            <w:bookmarkStart w:id="3" w:name="_DV_M4300"/>
            <w:bookmarkEnd w:id="2"/>
            <w:bookmarkEnd w:id="3"/>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durante il periodo di riferimento(</w:t>
            </w:r>
            <w:r>
              <w:rPr>
                <w:rStyle w:val="Rimandonotaapidipagina"/>
                <w:rFonts w:ascii="Arial" w:hAnsi="Arial" w:cs="Arial"/>
                <w:sz w:val="15"/>
                <w:szCs w:val="15"/>
              </w:rPr>
              <w:footnoteReference w:id="33"/>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t>Lavori:  [……]</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4"/>
                <w:szCs w:val="14"/>
              </w:rPr>
            </w:pPr>
            <w:r>
              <w:rPr>
                <w:rFonts w:ascii="Arial" w:hAnsi="Arial" w:cs="Arial"/>
                <w:sz w:val="15"/>
                <w:szCs w:val="15"/>
              </w:rPr>
              <w:t xml:space="preserve">1b)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Indicare nell'elenco gli importi, le date e i destinatari, pubblici o privati(</w:t>
            </w:r>
            <w:r>
              <w:rPr>
                <w:rStyle w:val="Rimandonotaapidipagina"/>
                <w:rFonts w:ascii="Arial" w:hAnsi="Arial" w:cs="Arial"/>
                <w:sz w:val="14"/>
                <w:szCs w:val="14"/>
              </w:rPr>
              <w:footnoteReference w:id="3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rsidR="00A23B3E" w:rsidRDefault="00A23B3E">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destinatari</w:t>
                  </w:r>
                </w:p>
              </w:tc>
            </w:tr>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r>
          </w:tbl>
          <w:p w:rsidR="00A23B3E" w:rsidRDefault="00A23B3E">
            <w:pPr>
              <w:rPr>
                <w:rFonts w:ascii="Arial" w:hAnsi="Arial" w:cs="Arial"/>
                <w:sz w:val="15"/>
                <w:szCs w:val="15"/>
              </w:rPr>
            </w:pP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5"/>
            </w:r>
            <w:r>
              <w:rPr>
                <w:rFonts w:ascii="Arial" w:hAnsi="Arial" w:cs="Arial"/>
                <w:sz w:val="15"/>
                <w:szCs w:val="15"/>
              </w:rPr>
              <w:t>), citando in particolare quelli responsabili del controllo della qualità:</w:t>
            </w:r>
          </w:p>
          <w:p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r>
              <w:rPr>
                <w:rFonts w:ascii="Arial" w:hAnsi="Arial" w:cs="Arial"/>
                <w:b/>
                <w:sz w:val="15"/>
                <w:szCs w:val="15"/>
              </w:rPr>
              <w:t>verifiche</w:t>
            </w:r>
            <w:r>
              <w:rPr>
                <w:rFonts w:ascii="Arial" w:hAnsi="Arial" w:cs="Arial"/>
                <w:sz w:val="15"/>
                <w:szCs w:val="15"/>
              </w:rPr>
              <w:t>(</w:t>
            </w:r>
            <w:r>
              <w:rPr>
                <w:rStyle w:val="Rimandonotaapidipagina"/>
                <w:rFonts w:ascii="Arial" w:hAnsi="Arial" w:cs="Arial"/>
                <w:sz w:val="15"/>
                <w:szCs w:val="15"/>
              </w:rPr>
              <w:footnoteReference w:id="36"/>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br/>
            </w:r>
            <w:proofErr w:type="gramStart"/>
            <w:r>
              <w:rPr>
                <w:rFonts w:ascii="Arial" w:hAnsi="Arial" w:cs="Arial"/>
                <w:sz w:val="15"/>
                <w:szCs w:val="15"/>
              </w:rPr>
              <w:t>[ ]</w:t>
            </w:r>
            <w:proofErr w:type="gramEnd"/>
            <w:r>
              <w:rPr>
                <w:rFonts w:ascii="Arial" w:hAnsi="Arial" w:cs="Arial"/>
                <w:sz w:val="15"/>
                <w:szCs w:val="15"/>
              </w:rPr>
              <w:t xml:space="preserve"> Sì [ ] No</w:t>
            </w:r>
          </w:p>
          <w:p w:rsidR="00350D7E" w:rsidRDefault="00350D7E">
            <w:pPr>
              <w:rPr>
                <w:rFonts w:ascii="Arial" w:hAnsi="Arial" w:cs="Arial"/>
                <w:sz w:val="15"/>
                <w:szCs w:val="15"/>
              </w:rPr>
            </w:pPr>
          </w:p>
          <w:p w:rsidR="00350D7E" w:rsidRDefault="00350D7E"/>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rsidR="00A23B3E" w:rsidRDefault="00A23B3E">
            <w:pPr>
              <w:rPr>
                <w:rFonts w:ascii="Arial" w:hAnsi="Arial" w:cs="Arial"/>
                <w:b/>
                <w:i/>
                <w:sz w:val="15"/>
                <w:szCs w:val="15"/>
              </w:rPr>
            </w:pPr>
            <w:r>
              <w:rPr>
                <w:rFonts w:ascii="Arial" w:hAnsi="Arial" w:cs="Arial"/>
                <w:sz w:val="15"/>
                <w:szCs w:val="15"/>
              </w:rPr>
              <w:lastRenderedPageBreak/>
              <w:t>a)       lo stesso prestatore di servizi o imprenditore,</w:t>
            </w:r>
          </w:p>
          <w:p w:rsidR="00A23B3E" w:rsidRDefault="00A23B3E">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lastRenderedPageBreak/>
              <w:br/>
            </w:r>
          </w:p>
          <w:p w:rsidR="00A23B3E" w:rsidRDefault="00A23B3E">
            <w:pPr>
              <w:rPr>
                <w:rFonts w:ascii="Arial" w:hAnsi="Arial" w:cs="Arial"/>
                <w:sz w:val="15"/>
                <w:szCs w:val="15"/>
              </w:rPr>
            </w:pPr>
            <w:r>
              <w:rPr>
                <w:rFonts w:ascii="Arial" w:hAnsi="Arial" w:cs="Arial"/>
                <w:sz w:val="15"/>
                <w:szCs w:val="15"/>
              </w:rPr>
              <w:lastRenderedPageBreak/>
              <w:br/>
              <w:t>a) [………..…]</w:t>
            </w:r>
            <w:r>
              <w:rPr>
                <w:rFonts w:ascii="Arial" w:hAnsi="Arial" w:cs="Arial"/>
                <w:sz w:val="15"/>
                <w:szCs w:val="15"/>
              </w:rPr>
              <w:br/>
            </w:r>
            <w:r>
              <w:rPr>
                <w:rFonts w:ascii="Arial" w:hAnsi="Arial" w:cs="Arial"/>
                <w:sz w:val="15"/>
                <w:szCs w:val="15"/>
              </w:rPr>
              <w:br/>
            </w:r>
          </w:p>
          <w:p w:rsidR="00A23B3E" w:rsidRDefault="00A23B3E">
            <w:r>
              <w:rPr>
                <w:rFonts w:ascii="Arial" w:hAnsi="Arial" w:cs="Arial"/>
                <w:sz w:val="15"/>
                <w:szCs w:val="15"/>
              </w:rPr>
              <w:br/>
              <w:t>b)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lastRenderedPageBreak/>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t>Anno, organico medio annuo:</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Anno, numero di dirigenti</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pP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intende eventualmente subappaltare</w:t>
            </w:r>
            <w:r>
              <w:rPr>
                <w:rFonts w:ascii="Arial" w:hAnsi="Arial" w:cs="Arial"/>
                <w:sz w:val="15"/>
                <w:szCs w:val="15"/>
              </w:rPr>
              <w:t>(</w:t>
            </w:r>
            <w:r>
              <w:rPr>
                <w:rStyle w:val="Rimandonotaapidipagina"/>
                <w:rFonts w:ascii="Arial" w:hAnsi="Arial" w:cs="Arial"/>
                <w:sz w:val="15"/>
                <w:szCs w:val="15"/>
              </w:rPr>
              <w:footnoteReference w:id="37"/>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br/>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w:t>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pPr>
              <w:spacing w:before="0" w:after="0"/>
              <w:rPr>
                <w:rFonts w:ascii="Arial" w:hAnsi="Arial" w:cs="Arial"/>
                <w:sz w:val="15"/>
                <w:szCs w:val="15"/>
              </w:rPr>
            </w:pPr>
            <w:r>
              <w:rPr>
                <w:rFonts w:ascii="Arial" w:hAnsi="Arial" w:cs="Arial"/>
                <w:sz w:val="15"/>
                <w:szCs w:val="15"/>
              </w:rPr>
              <w:t>[………..…][………….…][………….…]</w:t>
            </w:r>
          </w:p>
          <w:p w:rsidR="002E43BE" w:rsidRDefault="002E43BE">
            <w:pPr>
              <w:spacing w:before="0" w:after="0"/>
            </w:pP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350D7E">
            <w:pPr>
              <w:pStyle w:val="Paragrafoelenco1"/>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rsidR="00A23B3E" w:rsidRPr="003A443E" w:rsidRDefault="00A23B3E">
            <w:pPr>
              <w:rPr>
                <w:color w:val="000000"/>
              </w:rPr>
            </w:pPr>
            <w:r w:rsidRPr="003A443E">
              <w:rPr>
                <w:rFonts w:ascii="Arial" w:hAnsi="Arial" w:cs="Arial"/>
                <w:color w:val="000000"/>
                <w:sz w:val="15"/>
                <w:szCs w:val="15"/>
              </w:rPr>
              <w:lastRenderedPageBreak/>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lastRenderedPageBreak/>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lastRenderedPageBreak/>
              <w:br/>
              <w:t xml:space="preserve">(indirizzo web, autorità o organismo di emanazione, riferimento preciso della documentazione): </w:t>
            </w: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pPr>
        <w:jc w:val="both"/>
        <w:rPr>
          <w:rFonts w:ascii="Arial" w:hAnsi="Arial" w:cs="Arial"/>
          <w:color w:val="000000"/>
          <w:sz w:val="15"/>
          <w:szCs w:val="15"/>
        </w:rPr>
      </w:pPr>
    </w:p>
    <w:p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 xml:space="preserve"> […………][……..…][……..…]</w:t>
            </w:r>
          </w:p>
        </w:tc>
      </w:tr>
    </w:tbl>
    <w:p w:rsidR="00A23B3E" w:rsidRDefault="00A23B3E">
      <w:pPr>
        <w:rPr>
          <w:rFonts w:ascii="Arial" w:hAnsi="Arial" w:cs="Arial"/>
          <w:sz w:val="15"/>
          <w:szCs w:val="15"/>
        </w:rPr>
      </w:pPr>
    </w:p>
    <w:p w:rsidR="00A23B3E" w:rsidRPr="00D92A41" w:rsidRDefault="00A23B3E" w:rsidP="00D92A41">
      <w:pPr>
        <w:pageBreakBefore/>
        <w:spacing w:before="0"/>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w:t>
            </w:r>
            <w:proofErr w:type="gramStart"/>
            <w:r>
              <w:rPr>
                <w:rFonts w:ascii="Arial" w:hAnsi="Arial" w:cs="Arial"/>
                <w:w w:val="0"/>
                <w:sz w:val="15"/>
                <w:szCs w:val="15"/>
              </w:rPr>
              <w:t>indicato :</w:t>
            </w:r>
            <w:proofErr w:type="gramEnd"/>
          </w:p>
          <w:p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8"/>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9"/>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r>
              <w:rPr>
                <w:rStyle w:val="Rimandonotaapidipagina"/>
                <w:rFonts w:ascii="Arial" w:hAnsi="Arial" w:cs="Arial"/>
                <w:sz w:val="15"/>
                <w:szCs w:val="15"/>
              </w:rPr>
              <w:footnoteReference w:id="40"/>
            </w:r>
            <w:r>
              <w:rPr>
                <w:rFonts w:ascii="Arial" w:hAnsi="Arial" w:cs="Arial"/>
                <w:sz w:val="15"/>
                <w:szCs w:val="15"/>
              </w:rPr>
              <w:t>)</w:t>
            </w:r>
          </w:p>
        </w:tc>
      </w:tr>
    </w:tbl>
    <w:p w:rsidR="00A23B3E" w:rsidRDefault="00A23B3E">
      <w:pPr>
        <w:pStyle w:val="ChapterTitle"/>
        <w:jc w:val="both"/>
        <w:rPr>
          <w:rFonts w:ascii="Arial" w:hAnsi="Arial" w:cs="Arial"/>
          <w:sz w:val="15"/>
          <w:szCs w:val="15"/>
        </w:rPr>
      </w:pPr>
    </w:p>
    <w:p w:rsidR="00A23B3E" w:rsidRDefault="00A23B3E" w:rsidP="00BF74E1">
      <w:pPr>
        <w:pStyle w:val="ChapterTitle"/>
        <w:rPr>
          <w:rFonts w:ascii="Arial" w:hAnsi="Arial" w:cs="Arial"/>
          <w:i/>
          <w:sz w:val="15"/>
          <w:szCs w:val="15"/>
        </w:rPr>
      </w:pPr>
      <w:r>
        <w:rPr>
          <w:sz w:val="19"/>
          <w:szCs w:val="19"/>
        </w:rPr>
        <w:t>Parte VI: Dichiarazioni finali</w:t>
      </w:r>
    </w:p>
    <w:p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w:t>
      </w:r>
      <w:proofErr w:type="gramStart"/>
      <w:r w:rsidRPr="003A443E">
        <w:rPr>
          <w:rFonts w:ascii="Arial" w:hAnsi="Arial" w:cs="Arial"/>
          <w:i/>
          <w:color w:val="000000"/>
          <w:sz w:val="15"/>
          <w:szCs w:val="15"/>
        </w:rPr>
        <w:t>articoli  40</w:t>
      </w:r>
      <w:proofErr w:type="gramEnd"/>
      <w:r w:rsidRPr="003A443E">
        <w:rPr>
          <w:rFonts w:ascii="Arial" w:hAnsi="Arial" w:cs="Arial"/>
          <w:i/>
          <w:color w:val="000000"/>
          <w:sz w:val="15"/>
          <w:szCs w:val="15"/>
        </w:rPr>
        <w:t xml:space="preserve">,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41"/>
      </w:r>
      <w:r w:rsidRPr="000953DC">
        <w:rPr>
          <w:rFonts w:ascii="Arial" w:hAnsi="Arial" w:cs="Arial"/>
          <w:sz w:val="15"/>
          <w:szCs w:val="15"/>
        </w:rPr>
        <w:t>)</w:t>
      </w:r>
      <w:r w:rsidRPr="000953DC">
        <w:rPr>
          <w:rFonts w:ascii="Arial" w:hAnsi="Arial" w:cs="Arial"/>
          <w:i/>
          <w:sz w:val="15"/>
          <w:szCs w:val="15"/>
        </w:rPr>
        <w:t>, oppure</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2"/>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rsidR="008D789E" w:rsidRPr="008D789E" w:rsidRDefault="00A23B3E" w:rsidP="008D789E">
      <w:pPr>
        <w:jc w:val="both"/>
        <w:rPr>
          <w:rFonts w:ascii="Arial" w:hAnsi="Arial" w:cs="Arial"/>
          <w:b/>
          <w:bCs/>
          <w:sz w:val="15"/>
          <w:szCs w:val="15"/>
        </w:rPr>
      </w:pPr>
      <w:r w:rsidRPr="000953DC">
        <w:rPr>
          <w:rFonts w:ascii="Arial" w:hAnsi="Arial" w:cs="Arial"/>
          <w:i/>
          <w:sz w:val="15"/>
          <w:szCs w:val="15"/>
        </w:rPr>
        <w:t>Il sottoscritto/I sottoscritti au</w:t>
      </w:r>
      <w:r w:rsidR="008D789E">
        <w:rPr>
          <w:rFonts w:ascii="Arial" w:hAnsi="Arial" w:cs="Arial"/>
          <w:i/>
          <w:sz w:val="15"/>
          <w:szCs w:val="15"/>
        </w:rPr>
        <w:t xml:space="preserve">torizza/autorizzano formalmente l’Università </w:t>
      </w:r>
      <w:proofErr w:type="spellStart"/>
      <w:r w:rsidR="009A1083">
        <w:rPr>
          <w:rFonts w:ascii="Arial" w:hAnsi="Arial" w:cs="Arial"/>
          <w:i/>
          <w:sz w:val="15"/>
          <w:szCs w:val="15"/>
        </w:rPr>
        <w:t>Iuav</w:t>
      </w:r>
      <w:proofErr w:type="spellEnd"/>
      <w:r w:rsidR="009A1083">
        <w:rPr>
          <w:rFonts w:ascii="Arial" w:hAnsi="Arial" w:cs="Arial"/>
          <w:i/>
          <w:sz w:val="15"/>
          <w:szCs w:val="15"/>
        </w:rPr>
        <w:t xml:space="preserve"> di Venezia</w:t>
      </w:r>
      <w:r w:rsidRPr="000953DC">
        <w:rPr>
          <w:rFonts w:ascii="Arial" w:hAnsi="Arial" w:cs="Arial"/>
          <w:i/>
          <w:sz w:val="15"/>
          <w:szCs w:val="15"/>
        </w:rPr>
        <w:t xml:space="preserve"> ad accedere ai documenti complementari alle inf</w:t>
      </w:r>
      <w:r w:rsidR="008D789E">
        <w:rPr>
          <w:rFonts w:ascii="Arial" w:hAnsi="Arial" w:cs="Arial"/>
          <w:i/>
          <w:sz w:val="15"/>
          <w:szCs w:val="15"/>
        </w:rPr>
        <w:t xml:space="preserve">ormazioni, di cui precedenti parti </w:t>
      </w:r>
      <w:r w:rsidRPr="000953DC">
        <w:rPr>
          <w:rFonts w:ascii="Arial" w:hAnsi="Arial" w:cs="Arial"/>
          <w:i/>
          <w:sz w:val="15"/>
          <w:szCs w:val="15"/>
        </w:rPr>
        <w:t>del presente documento di gara unico europeo, ai fini della</w:t>
      </w:r>
      <w:r w:rsidRPr="000953DC">
        <w:rPr>
          <w:rFonts w:ascii="Arial" w:hAnsi="Arial" w:cs="Arial"/>
          <w:sz w:val="15"/>
          <w:szCs w:val="15"/>
        </w:rPr>
        <w:t xml:space="preserve">: </w:t>
      </w:r>
    </w:p>
    <w:p w:rsidR="008447C7" w:rsidRPr="008447C7" w:rsidRDefault="008447C7" w:rsidP="00AA0087">
      <w:pPr>
        <w:jc w:val="both"/>
        <w:rPr>
          <w:rFonts w:ascii="Arial" w:hAnsi="Arial" w:cs="Arial"/>
          <w:b/>
          <w:sz w:val="14"/>
          <w:szCs w:val="14"/>
        </w:rPr>
      </w:pPr>
      <w:r w:rsidRPr="008447C7">
        <w:rPr>
          <w:rFonts w:ascii="Arial" w:hAnsi="Arial" w:cs="Arial"/>
          <w:b/>
          <w:sz w:val="14"/>
          <w:szCs w:val="14"/>
        </w:rPr>
        <w:t xml:space="preserve">Procedura aperta, per l’affidamento dei servizi ICT di una piattaforma informativo-gestionale utilizzabile in </w:t>
      </w:r>
      <w:proofErr w:type="spellStart"/>
      <w:r w:rsidRPr="008447C7">
        <w:rPr>
          <w:rFonts w:ascii="Arial" w:hAnsi="Arial" w:cs="Arial"/>
          <w:b/>
          <w:sz w:val="14"/>
          <w:szCs w:val="14"/>
        </w:rPr>
        <w:t>cloud</w:t>
      </w:r>
      <w:proofErr w:type="spellEnd"/>
      <w:r w:rsidRPr="008447C7">
        <w:rPr>
          <w:rFonts w:ascii="Arial" w:hAnsi="Arial" w:cs="Arial"/>
          <w:b/>
          <w:sz w:val="14"/>
          <w:szCs w:val="14"/>
        </w:rPr>
        <w:t xml:space="preserve"> secondo il modello </w:t>
      </w:r>
      <w:proofErr w:type="spellStart"/>
      <w:r w:rsidRPr="008447C7">
        <w:rPr>
          <w:rFonts w:ascii="Arial" w:hAnsi="Arial" w:cs="Arial"/>
          <w:b/>
          <w:sz w:val="14"/>
          <w:szCs w:val="14"/>
        </w:rPr>
        <w:t>Saas</w:t>
      </w:r>
      <w:proofErr w:type="spellEnd"/>
      <w:r w:rsidRPr="008447C7">
        <w:rPr>
          <w:rFonts w:ascii="Arial" w:hAnsi="Arial" w:cs="Arial"/>
          <w:b/>
          <w:sz w:val="14"/>
          <w:szCs w:val="14"/>
        </w:rPr>
        <w:t xml:space="preserve"> (Software-</w:t>
      </w:r>
      <w:proofErr w:type="spellStart"/>
      <w:r w:rsidRPr="008447C7">
        <w:rPr>
          <w:rFonts w:ascii="Arial" w:hAnsi="Arial" w:cs="Arial"/>
          <w:b/>
          <w:sz w:val="14"/>
          <w:szCs w:val="14"/>
        </w:rPr>
        <w:t>as</w:t>
      </w:r>
      <w:proofErr w:type="spellEnd"/>
      <w:r w:rsidRPr="008447C7">
        <w:rPr>
          <w:rFonts w:ascii="Arial" w:hAnsi="Arial" w:cs="Arial"/>
          <w:b/>
          <w:sz w:val="14"/>
          <w:szCs w:val="14"/>
        </w:rPr>
        <w:t xml:space="preserve">-a-service) per il Sistema bibliotecario e documentale dell’Università </w:t>
      </w:r>
      <w:proofErr w:type="spellStart"/>
      <w:r w:rsidRPr="008447C7">
        <w:rPr>
          <w:rFonts w:ascii="Arial" w:hAnsi="Arial" w:cs="Arial"/>
          <w:b/>
          <w:sz w:val="14"/>
          <w:szCs w:val="14"/>
        </w:rPr>
        <w:t>Iuav</w:t>
      </w:r>
      <w:proofErr w:type="spellEnd"/>
      <w:r w:rsidRPr="008447C7">
        <w:rPr>
          <w:rFonts w:ascii="Arial" w:hAnsi="Arial" w:cs="Arial"/>
          <w:b/>
          <w:sz w:val="14"/>
          <w:szCs w:val="14"/>
        </w:rPr>
        <w:t xml:space="preserve"> di Venezia, nonché di un database di test e dei servizi di manutenzione ordinaria ed evolutiva, supporto specialistico e assistenza al cliente</w:t>
      </w:r>
    </w:p>
    <w:p w:rsidR="008447C7" w:rsidRDefault="008447C7" w:rsidP="00AA0087">
      <w:pPr>
        <w:jc w:val="both"/>
        <w:rPr>
          <w:rFonts w:ascii="Arial" w:hAnsi="Arial" w:cs="Arial"/>
          <w:sz w:val="14"/>
          <w:szCs w:val="14"/>
        </w:rPr>
      </w:pPr>
    </w:p>
    <w:p w:rsidR="008447C7" w:rsidRDefault="008447C7" w:rsidP="00AA0087">
      <w:pPr>
        <w:jc w:val="both"/>
        <w:rPr>
          <w:rFonts w:ascii="Arial" w:hAnsi="Arial" w:cs="Arial"/>
          <w:sz w:val="14"/>
          <w:szCs w:val="14"/>
        </w:rPr>
      </w:pPr>
    </w:p>
    <w:p w:rsidR="000A7B33" w:rsidRPr="00553875" w:rsidRDefault="00A23B3E" w:rsidP="00AA0087">
      <w:pPr>
        <w:jc w:val="both"/>
        <w:rPr>
          <w:rFonts w:ascii="Arial" w:hAnsi="Arial" w:cs="Arial"/>
          <w:sz w:val="14"/>
          <w:szCs w:val="14"/>
        </w:rPr>
      </w:pPr>
      <w:r w:rsidRPr="00BF74E1">
        <w:rPr>
          <w:rFonts w:ascii="Arial" w:hAnsi="Arial" w:cs="Arial"/>
          <w:sz w:val="14"/>
          <w:szCs w:val="14"/>
        </w:rPr>
        <w:t>Data, luogo e, se richiesto o necessario, firma/firme</w:t>
      </w:r>
      <w:bookmarkStart w:id="4" w:name="_DV_C939"/>
      <w:bookmarkEnd w:id="4"/>
      <w:r w:rsidR="00E11FD9">
        <w:rPr>
          <w:rFonts w:ascii="Arial" w:hAnsi="Arial" w:cs="Arial"/>
          <w:sz w:val="14"/>
          <w:szCs w:val="14"/>
        </w:rPr>
        <w:t xml:space="preserve"> digitali</w:t>
      </w:r>
    </w:p>
    <w:sectPr w:rsidR="000A7B33" w:rsidRPr="00553875" w:rsidSect="00E16DA3">
      <w:headerReference w:type="default" r:id="rId18"/>
      <w:footerReference w:type="default" r:id="rId19"/>
      <w:headerReference w:type="first" r:id="rId20"/>
      <w:pgSz w:w="12240" w:h="15840"/>
      <w:pgMar w:top="1440" w:right="1325" w:bottom="1440" w:left="1800" w:header="720" w:footer="720" w:gutter="0"/>
      <w:cols w:space="720"/>
      <w:titlePg/>
      <w:docGrid w:linePitch="326"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63D4" w:rsidRDefault="009563D4">
      <w:pPr>
        <w:spacing w:before="0" w:after="0"/>
      </w:pPr>
      <w:r>
        <w:separator/>
      </w:r>
    </w:p>
  </w:endnote>
  <w:endnote w:type="continuationSeparator" w:id="0">
    <w:p w:rsidR="009563D4" w:rsidRDefault="009563D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nt225">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sig w:usb0="E0000AFF" w:usb1="500078FF" w:usb2="00000021" w:usb3="00000000" w:csb0="000001BF" w:csb1="00000000"/>
  </w:font>
  <w:font w:name="Arial Unicode MS">
    <w:panose1 w:val="020B0604020202020204"/>
    <w:charset w:val="00"/>
    <w:family w:val="roman"/>
    <w:pitch w:val="variable"/>
    <w:sig w:usb0="00000003" w:usb1="00000000" w:usb2="00000000" w:usb3="00000000" w:csb0="00000001" w:csb1="00000000"/>
  </w:font>
  <w:font w:name="Mangal">
    <w:panose1 w:val="00000400000000000000"/>
    <w:charset w:val="01"/>
    <w:family w:val="roman"/>
    <w:pitch w:val="variable"/>
    <w:sig w:usb0="00002000" w:usb1="00000000" w:usb2="00000000" w:usb3="00000000" w:csb0="00000000" w:csb1="00000000"/>
  </w:font>
  <w:font w:name="DejaVuSerifCondense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1353" w:rsidRPr="00D509A5" w:rsidRDefault="00DE1353"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7908D2">
      <w:rPr>
        <w:rFonts w:ascii="Calibri" w:hAnsi="Calibri"/>
        <w:noProof/>
        <w:sz w:val="20"/>
        <w:szCs w:val="20"/>
      </w:rPr>
      <w:t>18</w:t>
    </w:r>
    <w:r w:rsidRPr="00D509A5">
      <w:rPr>
        <w:rFonts w:ascii="Calibri" w:hAnsi="Calibri"/>
        <w:sz w:val="20"/>
        <w:szCs w:val="20"/>
      </w:rPr>
      <w:fldChar w:fldCharType="end"/>
    </w:r>
  </w:p>
  <w:p w:rsidR="00DE1353" w:rsidRDefault="00DE135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63D4" w:rsidRDefault="009563D4">
      <w:pPr>
        <w:spacing w:before="0" w:after="0"/>
      </w:pPr>
      <w:r>
        <w:separator/>
      </w:r>
    </w:p>
  </w:footnote>
  <w:footnote w:type="continuationSeparator" w:id="0">
    <w:p w:rsidR="009563D4" w:rsidRDefault="009563D4">
      <w:pPr>
        <w:spacing w:before="0" w:after="0"/>
      </w:pPr>
      <w:r>
        <w:continuationSeparator/>
      </w:r>
    </w:p>
  </w:footnote>
  <w:footnote w:id="1">
    <w:p w:rsidR="00DE1353" w:rsidRPr="001F35A9" w:rsidRDefault="00DE1353" w:rsidP="005309A4">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rsidR="00DE1353" w:rsidRPr="001F35A9" w:rsidRDefault="00DE1353" w:rsidP="005309A4">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 xml:space="preserve">avviso di </w:t>
      </w:r>
      <w:proofErr w:type="spellStart"/>
      <w:r w:rsidRPr="001F35A9">
        <w:rPr>
          <w:rFonts w:ascii="Arial" w:hAnsi="Arial" w:cs="Arial"/>
          <w:b/>
          <w:sz w:val="12"/>
          <w:szCs w:val="12"/>
        </w:rPr>
        <w:t>preinformazione</w:t>
      </w:r>
      <w:proofErr w:type="spellEnd"/>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rsidR="00DE1353" w:rsidRPr="001F35A9" w:rsidRDefault="00DE1353"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rsidR="00DE1353" w:rsidRPr="001F35A9" w:rsidRDefault="00DE1353"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rsidR="00DE1353" w:rsidRPr="001F35A9" w:rsidRDefault="00DE1353"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rsidR="00DE1353" w:rsidRPr="001F35A9" w:rsidRDefault="00DE1353"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rsidR="00DE1353" w:rsidRPr="001F35A9" w:rsidRDefault="00DE1353"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DE1353" w:rsidRPr="001F35A9" w:rsidRDefault="00DE1353"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DE1353" w:rsidRPr="001F35A9" w:rsidRDefault="00DE1353"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DE1353" w:rsidRPr="001F35A9" w:rsidRDefault="00DE1353"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w:t>
      </w:r>
      <w:proofErr w:type="gramStart"/>
      <w:r w:rsidRPr="001F35A9">
        <w:rPr>
          <w:rStyle w:val="DeltaViewInsertion"/>
          <w:rFonts w:ascii="Arial" w:hAnsi="Arial" w:cs="Arial"/>
          <w:i w:val="0"/>
          <w:sz w:val="12"/>
          <w:szCs w:val="12"/>
        </w:rPr>
        <w:t>delle microimprese</w:t>
      </w:r>
      <w:proofErr w:type="gramEnd"/>
      <w:r w:rsidRPr="001F35A9">
        <w:rPr>
          <w:rStyle w:val="DeltaViewInsertion"/>
          <w:rFonts w:ascii="Arial" w:hAnsi="Arial" w:cs="Arial"/>
          <w:i w:val="0"/>
          <w:sz w:val="12"/>
          <w:szCs w:val="12"/>
        </w:rPr>
        <w:t xml:space="preserv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rsidR="00DE1353" w:rsidRPr="001F35A9" w:rsidRDefault="00DE1353"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rsidR="00DE1353" w:rsidRPr="001F35A9" w:rsidRDefault="00DE1353"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rsidR="00DE1353" w:rsidRPr="001F35A9" w:rsidRDefault="00DE1353"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rsidR="00DE1353" w:rsidRPr="001F35A9" w:rsidRDefault="00DE1353"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rsidR="00DE1353" w:rsidRPr="003E60D1" w:rsidRDefault="00DE1353"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rsidR="00DE1353" w:rsidRPr="003E60D1" w:rsidRDefault="00DE1353"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w:t>
      </w:r>
      <w:proofErr w:type="spellStart"/>
      <w:r w:rsidRPr="003E60D1">
        <w:rPr>
          <w:rFonts w:ascii="Arial" w:hAnsi="Arial" w:cs="Arial"/>
          <w:color w:val="000000"/>
          <w:sz w:val="12"/>
          <w:szCs w:val="12"/>
        </w:rPr>
        <w:t>motivo</w:t>
      </w:r>
      <w:proofErr w:type="spellEnd"/>
      <w:r w:rsidRPr="003E60D1">
        <w:rPr>
          <w:rFonts w:ascii="Arial" w:hAnsi="Arial" w:cs="Arial"/>
          <w:color w:val="000000"/>
          <w:sz w:val="12"/>
          <w:szCs w:val="12"/>
        </w:rPr>
        <w:t xml:space="preserve"> di esclusione comprende la corruzione così come definita nel diritto nazionale dell'amministrazione aggiudicatrice (o ente aggiudicatore) o dell'operatore economico.</w:t>
      </w:r>
    </w:p>
  </w:footnote>
  <w:footnote w:id="14">
    <w:p w:rsidR="00DE1353" w:rsidRPr="003E60D1" w:rsidRDefault="00DE1353"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rsidR="00DE1353" w:rsidRPr="003E60D1" w:rsidRDefault="00DE1353"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agli articoli 1 e 3 della decisione quadro del Consiglio, del 13 giugno 2002, sulla lotta contro il terrorismo (GU L 164 del 22.6.2002, pag. 3). Questo </w:t>
      </w:r>
      <w:proofErr w:type="spellStart"/>
      <w:r w:rsidRPr="003E60D1">
        <w:rPr>
          <w:rFonts w:ascii="Arial" w:hAnsi="Arial" w:cs="Arial"/>
          <w:color w:val="000000"/>
          <w:sz w:val="12"/>
          <w:szCs w:val="12"/>
        </w:rPr>
        <w:t>motivo</w:t>
      </w:r>
      <w:proofErr w:type="spellEnd"/>
      <w:r w:rsidRPr="003E60D1">
        <w:rPr>
          <w:rFonts w:ascii="Arial" w:hAnsi="Arial" w:cs="Arial"/>
          <w:color w:val="000000"/>
          <w:sz w:val="12"/>
          <w:szCs w:val="12"/>
        </w:rPr>
        <w:t xml:space="preserve"> di esclusione comprende anche l'istigazione, il concorso, il tentativo di commettere uno di tali reati, come indicato all'articolo 4 di detta decisione quadro.</w:t>
      </w:r>
    </w:p>
  </w:footnote>
  <w:footnote w:id="16">
    <w:p w:rsidR="00DE1353" w:rsidRPr="003E60D1" w:rsidRDefault="00DE1353"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rsidR="00DE1353" w:rsidRPr="003E60D1" w:rsidRDefault="00DE1353"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rsidR="00DE1353" w:rsidRPr="003E60D1" w:rsidRDefault="00DE1353"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rsidR="00DE1353" w:rsidRPr="003E60D1" w:rsidRDefault="00DE1353"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rsidR="00DE1353" w:rsidRPr="003E60D1" w:rsidRDefault="00DE1353"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rsidR="00DE1353" w:rsidRPr="003E60D1" w:rsidRDefault="00DE1353"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rsidR="00DE1353" w:rsidRPr="003E60D1" w:rsidRDefault="00DE1353"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rsidR="00DE1353" w:rsidRPr="003E60D1" w:rsidRDefault="00DE1353"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rsidR="00DE1353" w:rsidRPr="003E60D1" w:rsidRDefault="00DE1353"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rsidR="00DE1353" w:rsidRPr="003E60D1" w:rsidRDefault="00DE1353"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rsidR="00DE1353" w:rsidRPr="00BF74E1" w:rsidRDefault="00DE1353"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rsidR="00DE1353" w:rsidRPr="00F351F0" w:rsidRDefault="00DE1353"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rsidR="00DE1353" w:rsidRPr="003E60D1" w:rsidRDefault="00DE1353"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rsidR="00DE1353" w:rsidRPr="003E60D1" w:rsidRDefault="00DE1353"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rsidR="00DE1353" w:rsidRPr="003E60D1" w:rsidRDefault="00DE1353"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rsidR="00DE1353" w:rsidRPr="003E60D1" w:rsidRDefault="00DE1353"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rsidR="00DE1353" w:rsidRPr="003E60D1" w:rsidRDefault="00DE1353"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rsidR="00DE1353" w:rsidRPr="003E60D1" w:rsidRDefault="00DE1353"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rsidR="00DE1353" w:rsidRPr="003E60D1" w:rsidRDefault="00DE1353"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rsidR="00DE1353" w:rsidRPr="003E60D1" w:rsidRDefault="00DE1353"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rsidR="00DE1353" w:rsidRPr="003E60D1" w:rsidRDefault="00DE1353"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rsidR="00DE1353" w:rsidRPr="003E60D1" w:rsidRDefault="00DE1353"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rsidR="00DE1353" w:rsidRPr="003E60D1" w:rsidRDefault="00DE1353"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rsidR="00DE1353" w:rsidRPr="003E60D1" w:rsidRDefault="00DE1353"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rsidR="00DE1353" w:rsidRPr="003E60D1" w:rsidRDefault="00DE1353"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rsidR="00DE1353" w:rsidRPr="003E60D1" w:rsidRDefault="00DE1353"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rsidR="00DE1353" w:rsidRPr="003E60D1" w:rsidRDefault="00DE1353"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1353" w:rsidRDefault="00DE1353">
    <w:pPr>
      <w:pStyle w:val="Intestazione"/>
    </w:pPr>
  </w:p>
  <w:p w:rsidR="00DE1353" w:rsidRDefault="00DE1353">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1353" w:rsidRPr="0085741E" w:rsidRDefault="00DE1353" w:rsidP="003710FD">
    <w:pPr>
      <w:pStyle w:val="Intestazione"/>
      <w:jc w:val="right"/>
      <w:rPr>
        <w:i/>
      </w:rPr>
    </w:pPr>
    <w:r>
      <w:rPr>
        <w:i/>
      </w:rPr>
      <w:t xml:space="preserve">Allegato </w:t>
    </w:r>
    <w:r w:rsidR="007908D2">
      <w:rPr>
        <w:i/>
      </w:rPr>
      <w:t>2</w:t>
    </w:r>
    <w:r w:rsidRPr="0085741E">
      <w:rPr>
        <w:i/>
      </w:rPr>
      <w:t>) al Disciplinare di gara</w:t>
    </w:r>
  </w:p>
  <w:p w:rsidR="00DE1353" w:rsidRPr="00E16DA3" w:rsidRDefault="00DE1353" w:rsidP="00E16DA3">
    <w:pPr>
      <w:pStyle w:val="Intestazione"/>
      <w:jc w:val="right"/>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B33"/>
    <w:rsid w:val="00012347"/>
    <w:rsid w:val="00014615"/>
    <w:rsid w:val="00023AC1"/>
    <w:rsid w:val="00041E24"/>
    <w:rsid w:val="000539EA"/>
    <w:rsid w:val="000576F3"/>
    <w:rsid w:val="00076DCA"/>
    <w:rsid w:val="00083A6C"/>
    <w:rsid w:val="000858CD"/>
    <w:rsid w:val="00093078"/>
    <w:rsid w:val="000953DC"/>
    <w:rsid w:val="000A7B33"/>
    <w:rsid w:val="000B5314"/>
    <w:rsid w:val="000E5FBC"/>
    <w:rsid w:val="000F2E2A"/>
    <w:rsid w:val="00105C54"/>
    <w:rsid w:val="00113656"/>
    <w:rsid w:val="00121457"/>
    <w:rsid w:val="00121BF6"/>
    <w:rsid w:val="00151EAE"/>
    <w:rsid w:val="001752F0"/>
    <w:rsid w:val="0019737F"/>
    <w:rsid w:val="001C0836"/>
    <w:rsid w:val="001D3A2B"/>
    <w:rsid w:val="001D56C2"/>
    <w:rsid w:val="001F35A9"/>
    <w:rsid w:val="002219F0"/>
    <w:rsid w:val="002318C8"/>
    <w:rsid w:val="00232305"/>
    <w:rsid w:val="00266D9B"/>
    <w:rsid w:val="00270DA2"/>
    <w:rsid w:val="0027674F"/>
    <w:rsid w:val="00296390"/>
    <w:rsid w:val="002A21BC"/>
    <w:rsid w:val="002B5C43"/>
    <w:rsid w:val="002B72C0"/>
    <w:rsid w:val="002C169E"/>
    <w:rsid w:val="002D1862"/>
    <w:rsid w:val="002D2C6A"/>
    <w:rsid w:val="002D50E9"/>
    <w:rsid w:val="002E43BE"/>
    <w:rsid w:val="002F00B9"/>
    <w:rsid w:val="002F611F"/>
    <w:rsid w:val="00302C8E"/>
    <w:rsid w:val="0031005B"/>
    <w:rsid w:val="00316FAD"/>
    <w:rsid w:val="00327F9F"/>
    <w:rsid w:val="003425CE"/>
    <w:rsid w:val="00350D7E"/>
    <w:rsid w:val="00362CF6"/>
    <w:rsid w:val="0036728A"/>
    <w:rsid w:val="003710FD"/>
    <w:rsid w:val="00384132"/>
    <w:rsid w:val="003A443E"/>
    <w:rsid w:val="003B3636"/>
    <w:rsid w:val="003E60D1"/>
    <w:rsid w:val="003E7810"/>
    <w:rsid w:val="0041398B"/>
    <w:rsid w:val="00414DB4"/>
    <w:rsid w:val="004234D1"/>
    <w:rsid w:val="00423BBD"/>
    <w:rsid w:val="0047009C"/>
    <w:rsid w:val="004725D0"/>
    <w:rsid w:val="004A43A9"/>
    <w:rsid w:val="004D26D5"/>
    <w:rsid w:val="004F3DAB"/>
    <w:rsid w:val="00502491"/>
    <w:rsid w:val="00511496"/>
    <w:rsid w:val="00516CEA"/>
    <w:rsid w:val="005309A4"/>
    <w:rsid w:val="00546DA4"/>
    <w:rsid w:val="00553875"/>
    <w:rsid w:val="005723F3"/>
    <w:rsid w:val="00577E10"/>
    <w:rsid w:val="0058406C"/>
    <w:rsid w:val="005B3B08"/>
    <w:rsid w:val="005C49E6"/>
    <w:rsid w:val="005D7E84"/>
    <w:rsid w:val="005E1C43"/>
    <w:rsid w:val="005E2955"/>
    <w:rsid w:val="00625142"/>
    <w:rsid w:val="00635C8F"/>
    <w:rsid w:val="0064014A"/>
    <w:rsid w:val="00686F70"/>
    <w:rsid w:val="006879D2"/>
    <w:rsid w:val="0069715B"/>
    <w:rsid w:val="006A5E21"/>
    <w:rsid w:val="006B430C"/>
    <w:rsid w:val="006B4D39"/>
    <w:rsid w:val="006C6EBD"/>
    <w:rsid w:val="006E2672"/>
    <w:rsid w:val="006F3D34"/>
    <w:rsid w:val="00705118"/>
    <w:rsid w:val="007071E1"/>
    <w:rsid w:val="007206BD"/>
    <w:rsid w:val="0076252E"/>
    <w:rsid w:val="00762A9F"/>
    <w:rsid w:val="00766402"/>
    <w:rsid w:val="00766CB4"/>
    <w:rsid w:val="007736E4"/>
    <w:rsid w:val="007908D2"/>
    <w:rsid w:val="007B50B2"/>
    <w:rsid w:val="007E0755"/>
    <w:rsid w:val="007E7604"/>
    <w:rsid w:val="007F5340"/>
    <w:rsid w:val="008032C3"/>
    <w:rsid w:val="00807A6F"/>
    <w:rsid w:val="008133C5"/>
    <w:rsid w:val="008154AA"/>
    <w:rsid w:val="008447C7"/>
    <w:rsid w:val="00846E05"/>
    <w:rsid w:val="008621CC"/>
    <w:rsid w:val="00871EA4"/>
    <w:rsid w:val="0089654F"/>
    <w:rsid w:val="008C734C"/>
    <w:rsid w:val="008D59D8"/>
    <w:rsid w:val="008D789E"/>
    <w:rsid w:val="008E3A62"/>
    <w:rsid w:val="008F12E6"/>
    <w:rsid w:val="00900583"/>
    <w:rsid w:val="00927DFB"/>
    <w:rsid w:val="00934658"/>
    <w:rsid w:val="00946209"/>
    <w:rsid w:val="009563D4"/>
    <w:rsid w:val="00960856"/>
    <w:rsid w:val="009644B4"/>
    <w:rsid w:val="009756F3"/>
    <w:rsid w:val="009828A9"/>
    <w:rsid w:val="00984674"/>
    <w:rsid w:val="009A0F76"/>
    <w:rsid w:val="009A1083"/>
    <w:rsid w:val="009A7DC4"/>
    <w:rsid w:val="009B2D51"/>
    <w:rsid w:val="009B5D16"/>
    <w:rsid w:val="009C6CDE"/>
    <w:rsid w:val="009D2EF6"/>
    <w:rsid w:val="009D34EB"/>
    <w:rsid w:val="009E204E"/>
    <w:rsid w:val="009F0E86"/>
    <w:rsid w:val="00A00240"/>
    <w:rsid w:val="00A03C03"/>
    <w:rsid w:val="00A23B3E"/>
    <w:rsid w:val="00A30CBB"/>
    <w:rsid w:val="00A3248F"/>
    <w:rsid w:val="00A46950"/>
    <w:rsid w:val="00A5635A"/>
    <w:rsid w:val="00A66D42"/>
    <w:rsid w:val="00AA0087"/>
    <w:rsid w:val="00AA2252"/>
    <w:rsid w:val="00AA30C2"/>
    <w:rsid w:val="00AA5F93"/>
    <w:rsid w:val="00AE5CFF"/>
    <w:rsid w:val="00B05B0C"/>
    <w:rsid w:val="00B30737"/>
    <w:rsid w:val="00B32C28"/>
    <w:rsid w:val="00B33558"/>
    <w:rsid w:val="00B35443"/>
    <w:rsid w:val="00B60191"/>
    <w:rsid w:val="00B64AE6"/>
    <w:rsid w:val="00B808D9"/>
    <w:rsid w:val="00B80BA0"/>
    <w:rsid w:val="00B84DE7"/>
    <w:rsid w:val="00B91406"/>
    <w:rsid w:val="00B936B7"/>
    <w:rsid w:val="00BA4F12"/>
    <w:rsid w:val="00BB116C"/>
    <w:rsid w:val="00BB639E"/>
    <w:rsid w:val="00BC011C"/>
    <w:rsid w:val="00BC09F5"/>
    <w:rsid w:val="00BC2F98"/>
    <w:rsid w:val="00BF74E1"/>
    <w:rsid w:val="00C03658"/>
    <w:rsid w:val="00C04991"/>
    <w:rsid w:val="00C22B9A"/>
    <w:rsid w:val="00C3101A"/>
    <w:rsid w:val="00C32637"/>
    <w:rsid w:val="00C33407"/>
    <w:rsid w:val="00C36D45"/>
    <w:rsid w:val="00C427DB"/>
    <w:rsid w:val="00C47D53"/>
    <w:rsid w:val="00C57077"/>
    <w:rsid w:val="00C60A33"/>
    <w:rsid w:val="00C615D3"/>
    <w:rsid w:val="00C64D4B"/>
    <w:rsid w:val="00C76D97"/>
    <w:rsid w:val="00C87270"/>
    <w:rsid w:val="00C92169"/>
    <w:rsid w:val="00CA04F3"/>
    <w:rsid w:val="00CA236C"/>
    <w:rsid w:val="00CA73C1"/>
    <w:rsid w:val="00CC703A"/>
    <w:rsid w:val="00CC764A"/>
    <w:rsid w:val="00CD2288"/>
    <w:rsid w:val="00CD3E4F"/>
    <w:rsid w:val="00CE77E6"/>
    <w:rsid w:val="00CF17BB"/>
    <w:rsid w:val="00CF449A"/>
    <w:rsid w:val="00D0743F"/>
    <w:rsid w:val="00D107F0"/>
    <w:rsid w:val="00D27DB2"/>
    <w:rsid w:val="00D34577"/>
    <w:rsid w:val="00D365E7"/>
    <w:rsid w:val="00D4130E"/>
    <w:rsid w:val="00D509A5"/>
    <w:rsid w:val="00D64744"/>
    <w:rsid w:val="00D65304"/>
    <w:rsid w:val="00D90A73"/>
    <w:rsid w:val="00D92A41"/>
    <w:rsid w:val="00D93877"/>
    <w:rsid w:val="00DA7329"/>
    <w:rsid w:val="00DE1353"/>
    <w:rsid w:val="00DE4996"/>
    <w:rsid w:val="00E0264E"/>
    <w:rsid w:val="00E11FD9"/>
    <w:rsid w:val="00E16DA3"/>
    <w:rsid w:val="00E51236"/>
    <w:rsid w:val="00E61A2C"/>
    <w:rsid w:val="00E87016"/>
    <w:rsid w:val="00EA34C1"/>
    <w:rsid w:val="00EB216B"/>
    <w:rsid w:val="00EB45DC"/>
    <w:rsid w:val="00EF3B2C"/>
    <w:rsid w:val="00EF5D45"/>
    <w:rsid w:val="00EF6EA1"/>
    <w:rsid w:val="00EF7317"/>
    <w:rsid w:val="00EF7E74"/>
    <w:rsid w:val="00F00695"/>
    <w:rsid w:val="00F26DE7"/>
    <w:rsid w:val="00F351F0"/>
    <w:rsid w:val="00F43AFD"/>
    <w:rsid w:val="00F45008"/>
    <w:rsid w:val="00F51F37"/>
    <w:rsid w:val="00F575CF"/>
    <w:rsid w:val="00F62D30"/>
    <w:rsid w:val="00F62F53"/>
    <w:rsid w:val="00F672A2"/>
    <w:rsid w:val="00F9449A"/>
    <w:rsid w:val="00F95202"/>
    <w:rsid w:val="00FA1CC6"/>
    <w:rsid w:val="00FB3543"/>
    <w:rsid w:val="00FD32EC"/>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069BEB14"/>
  <w15:chartTrackingRefBased/>
  <w15:docId w15:val="{1D28B58C-6B32-4216-AC57-7C16F0C19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225"/>
      <w:b/>
      <w:bCs/>
      <w:smallCaps/>
      <w:szCs w:val="28"/>
    </w:rPr>
  </w:style>
  <w:style w:type="paragraph" w:styleId="Titolo2">
    <w:name w:val="heading 2"/>
    <w:basedOn w:val="Normale"/>
    <w:qFormat/>
    <w:pPr>
      <w:keepNext/>
      <w:outlineLvl w:val="1"/>
    </w:pPr>
    <w:rPr>
      <w:rFonts w:eastAsia="font225"/>
      <w:b/>
      <w:bCs/>
      <w:szCs w:val="26"/>
    </w:rPr>
  </w:style>
  <w:style w:type="paragraph" w:styleId="Titolo3">
    <w:name w:val="heading 3"/>
    <w:basedOn w:val="Normale"/>
    <w:qFormat/>
    <w:pPr>
      <w:keepNext/>
      <w:outlineLvl w:val="2"/>
    </w:pPr>
    <w:rPr>
      <w:rFonts w:eastAsia="font225"/>
      <w:bCs/>
      <w:i/>
    </w:rPr>
  </w:style>
  <w:style w:type="paragraph" w:styleId="Titolo4">
    <w:name w:val="heading 4"/>
    <w:basedOn w:val="Normale"/>
    <w:qFormat/>
    <w:pPr>
      <w:keepNext/>
      <w:outlineLvl w:val="3"/>
    </w:pPr>
    <w:rPr>
      <w:rFonts w:eastAsia="font225"/>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225" w:hAnsi="Times New Roman" w:cs="Times New Roman"/>
      <w:b/>
      <w:bCs/>
      <w:smallCaps/>
      <w:sz w:val="24"/>
      <w:szCs w:val="28"/>
      <w:lang w:eastAsia="it-IT" w:bidi="it-IT"/>
    </w:rPr>
  </w:style>
  <w:style w:type="character" w:customStyle="1" w:styleId="Titolo2Carattere">
    <w:name w:val="Titolo 2 Carattere"/>
    <w:rPr>
      <w:rFonts w:ascii="Times New Roman" w:eastAsia="font225" w:hAnsi="Times New Roman" w:cs="Times New Roman"/>
      <w:b/>
      <w:bCs/>
      <w:sz w:val="24"/>
      <w:szCs w:val="26"/>
      <w:lang w:eastAsia="it-IT" w:bidi="it-IT"/>
    </w:rPr>
  </w:style>
  <w:style w:type="character" w:customStyle="1" w:styleId="Titolo3Carattere">
    <w:name w:val="Titolo 3 Carattere"/>
    <w:rPr>
      <w:rFonts w:ascii="Times New Roman" w:eastAsia="font225" w:hAnsi="Times New Roman" w:cs="Times New Roman"/>
      <w:bCs/>
      <w:i/>
      <w:sz w:val="24"/>
      <w:lang w:eastAsia="it-IT" w:bidi="it-IT"/>
    </w:rPr>
  </w:style>
  <w:style w:type="character" w:customStyle="1" w:styleId="Titolo4Carattere">
    <w:name w:val="Titolo 4 Carattere"/>
    <w:rPr>
      <w:rFonts w:ascii="Times New Roman" w:eastAsia="font225"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uiPriority w:val="99"/>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uiPriority w:val="99"/>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lang w:val="x-none" w:eastAsia="x-none"/>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customStyle="1" w:styleId="Default">
    <w:name w:val="Default"/>
    <w:rsid w:val="002318C8"/>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109299">
      <w:bodyDiv w:val="1"/>
      <w:marLeft w:val="0"/>
      <w:marRight w:val="0"/>
      <w:marTop w:val="0"/>
      <w:marBottom w:val="0"/>
      <w:divBdr>
        <w:top w:val="none" w:sz="0" w:space="0" w:color="auto"/>
        <w:left w:val="none" w:sz="0" w:space="0" w:color="auto"/>
        <w:bottom w:val="none" w:sz="0" w:space="0" w:color="auto"/>
        <w:right w:val="none" w:sz="0" w:space="0" w:color="auto"/>
      </w:divBdr>
    </w:div>
    <w:div w:id="201215553">
      <w:bodyDiv w:val="1"/>
      <w:marLeft w:val="0"/>
      <w:marRight w:val="0"/>
      <w:marTop w:val="0"/>
      <w:marBottom w:val="0"/>
      <w:divBdr>
        <w:top w:val="none" w:sz="0" w:space="0" w:color="auto"/>
        <w:left w:val="none" w:sz="0" w:space="0" w:color="auto"/>
        <w:bottom w:val="none" w:sz="0" w:space="0" w:color="auto"/>
        <w:right w:val="none" w:sz="0" w:space="0" w:color="auto"/>
      </w:divBdr>
    </w:div>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 w:id="2029990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 Id="rId22"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5D6FB4-05D2-4373-B792-D330638D1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6910</Words>
  <Characters>39389</Characters>
  <Application>Microsoft Office Word</Application>
  <DocSecurity>0</DocSecurity>
  <Lines>328</Lines>
  <Paragraphs>92</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46207</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Ciaravola Pietro</dc:creator>
  <cp:keywords/>
  <cp:lastModifiedBy>Laura Casagrande</cp:lastModifiedBy>
  <cp:revision>3</cp:revision>
  <cp:lastPrinted>2021-08-16T12:26:00Z</cp:lastPrinted>
  <dcterms:created xsi:type="dcterms:W3CDTF">2021-08-17T09:24:00Z</dcterms:created>
  <dcterms:modified xsi:type="dcterms:W3CDTF">2021-08-18T09:53:00Z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