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7FA2" w14:textId="1F7F6924" w:rsidR="0032136A" w:rsidRDefault="0032136A" w:rsidP="00280ED7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7A31B5E" w14:textId="7175DAA7" w:rsidR="00280ED7" w:rsidRPr="00F41223" w:rsidRDefault="00F41223" w:rsidP="004513D4">
      <w:pPr>
        <w:spacing w:after="160" w:line="259" w:lineRule="auto"/>
        <w:jc w:val="both"/>
        <w:rPr>
          <w:rFonts w:ascii="Arial" w:hAnsi="Arial"/>
          <w:b/>
          <w:sz w:val="18"/>
          <w:szCs w:val="18"/>
          <w:lang w:eastAsia="it-IT"/>
        </w:rPr>
      </w:pPr>
      <w:r w:rsidRPr="00C423FC">
        <w:rPr>
          <w:rFonts w:ascii="Arial" w:hAnsi="Arial"/>
          <w:b/>
          <w:sz w:val="18"/>
          <w:szCs w:val="18"/>
          <w:lang w:eastAsia="it-IT"/>
        </w:rPr>
        <w:t>Concorso pubblico per esami per n. 2 posti di personale tecnico-amministrativo a tempo indeterminato e pieno di categoria C, posizione economica C1, area amministrativa, di cui n. 1 posto prioritariamente riservato ai volontari delle Forze Armate ai sens</w:t>
      </w:r>
      <w:bookmarkStart w:id="0" w:name="_GoBack"/>
      <w:bookmarkEnd w:id="0"/>
      <w:r w:rsidRPr="00C423FC">
        <w:rPr>
          <w:rFonts w:ascii="Arial" w:hAnsi="Arial"/>
          <w:b/>
          <w:sz w:val="18"/>
          <w:szCs w:val="18"/>
          <w:lang w:eastAsia="it-IT"/>
        </w:rPr>
        <w:t xml:space="preserve">i del d.lgs. 66/2010, per le esigenze dell’Università </w:t>
      </w:r>
      <w:proofErr w:type="spellStart"/>
      <w:r w:rsidRPr="00C423FC">
        <w:rPr>
          <w:rFonts w:ascii="Arial" w:hAnsi="Arial"/>
          <w:b/>
          <w:sz w:val="18"/>
          <w:szCs w:val="18"/>
          <w:lang w:eastAsia="it-IT"/>
        </w:rPr>
        <w:t>Iuav</w:t>
      </w:r>
      <w:proofErr w:type="spellEnd"/>
      <w:r w:rsidRPr="00C423FC">
        <w:rPr>
          <w:rFonts w:ascii="Arial" w:hAnsi="Arial"/>
          <w:b/>
          <w:sz w:val="18"/>
          <w:szCs w:val="18"/>
          <w:lang w:eastAsia="it-IT"/>
        </w:rPr>
        <w:t xml:space="preserve"> di Venezia – Area Finanza e risorse umane – Divisione Risorse umane e organizzazione – procedura pta-2021-05</w:t>
      </w:r>
    </w:p>
    <w:p w14:paraId="5694CAEA" w14:textId="77777777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01A6A042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 xml:space="preserve">al concorso 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43BE6A3E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del Concorso (indicare il concorso) </w:t>
      </w:r>
    </w:p>
    <w:p w14:paraId="58E3AACE" w14:textId="59541CC5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F41223">
        <w:rPr>
          <w:rFonts w:ascii="Arial" w:eastAsia="Calibri" w:hAnsi="Arial" w:cs="Arial"/>
          <w:sz w:val="18"/>
          <w:szCs w:val="18"/>
        </w:rPr>
        <w:t>(</w:t>
      </w:r>
      <w:r w:rsidR="00F41223" w:rsidRPr="00A353D5">
        <w:rPr>
          <w:rFonts w:ascii="Arial" w:eastAsia="Calibri" w:hAnsi="Arial" w:cs="Arial"/>
          <w:sz w:val="18"/>
          <w:szCs w:val="18"/>
        </w:rPr>
        <w:t>indicare se trattasi di prova scritta/</w:t>
      </w:r>
      <w:r w:rsidR="00F41223">
        <w:rPr>
          <w:rFonts w:ascii="Arial" w:eastAsia="Calibri" w:hAnsi="Arial" w:cs="Arial"/>
          <w:sz w:val="18"/>
          <w:szCs w:val="18"/>
        </w:rPr>
        <w:t>orale</w:t>
      </w:r>
      <w:r w:rsidR="00F41223" w:rsidRPr="00A353D5">
        <w:rPr>
          <w:rFonts w:ascii="Arial" w:eastAsia="Calibri" w:hAnsi="Arial" w:cs="Arial"/>
          <w:sz w:val="18"/>
          <w:szCs w:val="18"/>
        </w:rPr>
        <w:t xml:space="preserve">) </w:t>
      </w:r>
      <w:r w:rsidR="00F41223">
        <w:rPr>
          <w:rFonts w:ascii="Arial" w:eastAsia="Calibri" w:hAnsi="Arial" w:cs="Arial"/>
          <w:sz w:val="18"/>
          <w:szCs w:val="18"/>
        </w:rPr>
        <w:t xml:space="preserve">…………………………………………… </w:t>
      </w:r>
      <w:r w:rsidRPr="00A353D5">
        <w:rPr>
          <w:rFonts w:ascii="Arial" w:eastAsia="Calibri" w:hAnsi="Arial" w:cs="Arial"/>
          <w:sz w:val="18"/>
          <w:szCs w:val="18"/>
        </w:rPr>
        <w:t>(prevista in data ……/……/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A353D5">
        <w:rPr>
          <w:rFonts w:ascii="Arial" w:eastAsia="Calibri" w:hAnsi="Arial" w:cs="Arial"/>
          <w:sz w:val="18"/>
          <w:szCs w:val="18"/>
        </w:rPr>
        <w:t xml:space="preserve">per il  </w:t>
      </w:r>
      <w:r w:rsidR="00A353D5" w:rsidRPr="00A353D5">
        <w:rPr>
          <w:rFonts w:ascii="Arial" w:eastAsia="Calibri" w:hAnsi="Arial" w:cs="Arial"/>
          <w:sz w:val="18"/>
          <w:szCs w:val="18"/>
        </w:rPr>
        <w:t xml:space="preserve">Concorso pubblico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3B0A5500" w14:textId="6B4E0A7A" w:rsidR="00CC3EB9" w:rsidRPr="00CC3EB9" w:rsidRDefault="00CC3EB9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CC3EB9">
        <w:rPr>
          <w:rFonts w:ascii="Arial" w:hAnsi="Arial" w:cs="Arial"/>
          <w:sz w:val="18"/>
          <w:szCs w:val="18"/>
        </w:rPr>
        <w:t>di esser</w:t>
      </w:r>
      <w:r w:rsidR="00740078">
        <w:rPr>
          <w:rFonts w:ascii="Arial" w:hAnsi="Arial" w:cs="Arial"/>
          <w:sz w:val="18"/>
          <w:szCs w:val="18"/>
        </w:rPr>
        <w:t>e in possesso del c.d. GREEN PASS e di esibirlo al personale preposto in occasione dell’accesso alla sede d’esame</w:t>
      </w:r>
      <w:r w:rsidRPr="00CC3EB9">
        <w:rPr>
          <w:rFonts w:ascii="Arial" w:hAnsi="Arial" w:cs="Arial"/>
          <w:sz w:val="18"/>
          <w:szCs w:val="18"/>
        </w:rPr>
        <w:t>;</w:t>
      </w:r>
    </w:p>
    <w:p w14:paraId="142615F7" w14:textId="72ADA630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adottato dal Dipartimento della Funzione Pubblica il 15/04/</w:t>
      </w:r>
      <w:r w:rsidR="00FE01CC">
        <w:rPr>
          <w:rFonts w:ascii="Arial" w:hAnsi="Arial" w:cs="Arial"/>
          <w:sz w:val="18"/>
          <w:szCs w:val="18"/>
        </w:rPr>
        <w:t xml:space="preserve">2021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4D0200F3" w14:textId="77777777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affetto da uno o più dei seguenti sintomi: temperatura superiore a 37,5° e brividi; tosse di recente comparsa; difficoltà respiratoria; perdita improvvisa dell’olfatto (anosmia) o diminuzione dell’olfatto (iposmia), perdita del gusto (ageusia) o alterazione del gusto (disgeusia); mal di gola;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A353D5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Si a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llega copia di </w:t>
      </w:r>
      <w:r w:rsidR="003173D9">
        <w:rPr>
          <w:rFonts w:ascii="Arial" w:eastAsia="Calibri" w:hAnsi="Arial" w:cs="Arial"/>
          <w:sz w:val="18"/>
          <w:szCs w:val="18"/>
        </w:rPr>
        <w:t>un documento di riconoscimento, f</w:t>
      </w:r>
      <w:r w:rsidR="003173D9" w:rsidRPr="003173D9">
        <w:rPr>
          <w:rFonts w:ascii="Arial" w:eastAsia="Calibri" w:hAnsi="Arial" w:cs="Arial"/>
          <w:sz w:val="18"/>
          <w:szCs w:val="18"/>
        </w:rPr>
        <w:t>atta salva la possibilità di firmare la seguente dichiarazione alla presenza di un Funzionario incaricato</w:t>
      </w:r>
      <w:r w:rsidR="008B56B3">
        <w:rPr>
          <w:rFonts w:ascii="Arial" w:eastAsia="Calibri" w:hAnsi="Arial" w:cs="Arial"/>
          <w:sz w:val="18"/>
          <w:szCs w:val="18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FD52" w14:textId="77777777" w:rsidR="00167379" w:rsidRDefault="00167379">
      <w:r>
        <w:separator/>
      </w:r>
    </w:p>
  </w:endnote>
  <w:endnote w:type="continuationSeparator" w:id="0">
    <w:p w14:paraId="2E48324D" w14:textId="77777777" w:rsidR="00167379" w:rsidRDefault="0016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D486" w14:textId="77777777" w:rsidR="00167379" w:rsidRDefault="00167379">
      <w:r>
        <w:separator/>
      </w:r>
    </w:p>
  </w:footnote>
  <w:footnote w:type="continuationSeparator" w:id="0">
    <w:p w14:paraId="51E7403B" w14:textId="77777777" w:rsidR="00167379" w:rsidRDefault="0016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56095"/>
    <w:rsid w:val="00F72081"/>
    <w:rsid w:val="00F755DF"/>
    <w:rsid w:val="00FA5491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F7BC-0320-4FCF-A9C2-291A2CA1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2825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4</cp:revision>
  <cp:lastPrinted>2019-07-25T10:55:00Z</cp:lastPrinted>
  <dcterms:created xsi:type="dcterms:W3CDTF">2021-10-13T10:54:00Z</dcterms:created>
  <dcterms:modified xsi:type="dcterms:W3CDTF">2021-10-13T13:55:00Z</dcterms:modified>
</cp:coreProperties>
</file>